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4FAE" w14:textId="77777777" w:rsidR="00A123B4" w:rsidRPr="002F142B" w:rsidRDefault="00A123B4" w:rsidP="00D45252">
      <w:pPr>
        <w:rPr>
          <w:rFonts w:ascii="Arial" w:hAnsi="Arial" w:cs="Arial"/>
          <w:b/>
          <w:bCs/>
          <w:sz w:val="22"/>
        </w:rPr>
      </w:pPr>
    </w:p>
    <w:p w14:paraId="100672E1" w14:textId="7BEA1B47" w:rsidR="00474674" w:rsidRPr="00A304BB" w:rsidRDefault="007E4CB5" w:rsidP="00A304BB">
      <w:pPr>
        <w:spacing w:line="240" w:lineRule="auto"/>
        <w:jc w:val="center"/>
        <w:rPr>
          <w:b/>
          <w:bCs/>
          <w:sz w:val="32"/>
          <w:szCs w:val="32"/>
        </w:rPr>
      </w:pPr>
      <w:r w:rsidRPr="00A304BB">
        <w:rPr>
          <w:b/>
          <w:bCs/>
          <w:sz w:val="32"/>
          <w:szCs w:val="32"/>
        </w:rPr>
        <w:t>2025 ~ Facade</w:t>
      </w:r>
      <w:r w:rsidR="00474674" w:rsidRPr="00A304BB">
        <w:rPr>
          <w:b/>
          <w:bCs/>
          <w:sz w:val="32"/>
          <w:szCs w:val="32"/>
        </w:rPr>
        <w:t xml:space="preserve"> Grant Program</w:t>
      </w:r>
    </w:p>
    <w:p w14:paraId="6A368778" w14:textId="67A1A72C" w:rsidR="00975F3C" w:rsidRPr="00A304BB" w:rsidRDefault="00975F3C" w:rsidP="00A304BB">
      <w:pPr>
        <w:spacing w:line="240" w:lineRule="auto"/>
        <w:jc w:val="center"/>
        <w:rPr>
          <w:b/>
          <w:bCs/>
          <w:szCs w:val="24"/>
        </w:rPr>
      </w:pPr>
      <w:r w:rsidRPr="00A304BB">
        <w:rPr>
          <w:b/>
          <w:bCs/>
          <w:szCs w:val="24"/>
        </w:rPr>
        <w:t xml:space="preserve">Release Date: Jan. </w:t>
      </w:r>
      <w:r w:rsidR="00AD2353" w:rsidRPr="00A304BB">
        <w:rPr>
          <w:b/>
          <w:bCs/>
          <w:szCs w:val="24"/>
        </w:rPr>
        <w:t>20</w:t>
      </w:r>
      <w:r w:rsidR="00AD2353" w:rsidRPr="00A304BB">
        <w:rPr>
          <w:b/>
          <w:bCs/>
          <w:szCs w:val="24"/>
          <w:vertAlign w:val="superscript"/>
        </w:rPr>
        <w:t>th</w:t>
      </w:r>
      <w:r w:rsidR="00AD2353" w:rsidRPr="00A304BB">
        <w:rPr>
          <w:b/>
          <w:bCs/>
          <w:szCs w:val="24"/>
        </w:rPr>
        <w:t xml:space="preserve">, 2025 </w:t>
      </w:r>
    </w:p>
    <w:p w14:paraId="6271E9D1" w14:textId="77777777" w:rsidR="00474674" w:rsidRPr="00AC73A6" w:rsidRDefault="00474674" w:rsidP="00474674">
      <w:pPr>
        <w:rPr>
          <w:b/>
          <w:bCs/>
          <w:sz w:val="32"/>
          <w:szCs w:val="32"/>
          <w:u w:val="single"/>
        </w:rPr>
      </w:pPr>
      <w:r w:rsidRPr="00AC73A6">
        <w:rPr>
          <w:b/>
          <w:bCs/>
          <w:sz w:val="32"/>
          <w:szCs w:val="32"/>
          <w:u w:val="single"/>
        </w:rPr>
        <w:t>Program Objective</w:t>
      </w:r>
    </w:p>
    <w:p w14:paraId="5F3F65C5" w14:textId="5C69AF24" w:rsidR="001C1E56" w:rsidRPr="001C1E56" w:rsidRDefault="001C1E56" w:rsidP="001C1E56">
      <w:pPr>
        <w:spacing w:after="0"/>
        <w:rPr>
          <w:szCs w:val="24"/>
        </w:rPr>
      </w:pPr>
      <w:r w:rsidRPr="001C1E56">
        <w:rPr>
          <w:szCs w:val="24"/>
        </w:rPr>
        <w:t>The City of White Cloud has established the Façade Grant Program to encourage private investment in the Central Business District and Commercial Business District. This program is designed to support the ongoing efforts to enhance and preserve the physical appearance and historic character of the buildings in these areas.</w:t>
      </w:r>
      <w:r>
        <w:rPr>
          <w:szCs w:val="24"/>
        </w:rPr>
        <w:t xml:space="preserve"> </w:t>
      </w:r>
      <w:r w:rsidRPr="001C1E56">
        <w:rPr>
          <w:szCs w:val="24"/>
        </w:rPr>
        <w:t>By offering financial assistance, the city aims to stimulate and facilitate projects that may not have been pursued otherwise, ultimately contributing to the revitalization and long-term sustainability of the downtown and commercial zones.</w:t>
      </w:r>
    </w:p>
    <w:p w14:paraId="484B4FFD" w14:textId="77777777" w:rsidR="00474674" w:rsidRPr="00CC159D" w:rsidRDefault="00474674" w:rsidP="00474674">
      <w:pPr>
        <w:spacing w:after="0"/>
        <w:rPr>
          <w:b/>
          <w:bCs/>
          <w:szCs w:val="24"/>
          <w:u w:val="single"/>
        </w:rPr>
      </w:pPr>
    </w:p>
    <w:p w14:paraId="0C488570" w14:textId="77777777" w:rsidR="00474674" w:rsidRPr="00AC73A6" w:rsidRDefault="00474674" w:rsidP="00474674">
      <w:pPr>
        <w:rPr>
          <w:b/>
          <w:bCs/>
          <w:sz w:val="32"/>
          <w:szCs w:val="32"/>
          <w:u w:val="single"/>
        </w:rPr>
      </w:pPr>
      <w:r w:rsidRPr="00AC73A6">
        <w:rPr>
          <w:b/>
          <w:bCs/>
          <w:sz w:val="32"/>
          <w:szCs w:val="32"/>
          <w:u w:val="single"/>
        </w:rPr>
        <w:t>Program Description</w:t>
      </w:r>
    </w:p>
    <w:p w14:paraId="5533DC13" w14:textId="24670294" w:rsidR="00474674" w:rsidRDefault="00474674" w:rsidP="00474674">
      <w:pPr>
        <w:spacing w:after="0"/>
        <w:rPr>
          <w:szCs w:val="24"/>
        </w:rPr>
      </w:pPr>
      <w:r w:rsidRPr="004D53CC">
        <w:rPr>
          <w:szCs w:val="24"/>
        </w:rPr>
        <w:t>This program is a match grant opportunity for business owners in the City of White Cloud. This is a competitive grant program, where applicants will be matched</w:t>
      </w:r>
      <w:r>
        <w:rPr>
          <w:szCs w:val="24"/>
        </w:rPr>
        <w:t xml:space="preserve"> 50% of total project cost</w:t>
      </w:r>
      <w:r w:rsidRPr="004D53CC">
        <w:rPr>
          <w:szCs w:val="24"/>
        </w:rPr>
        <w:t xml:space="preserve"> up to $</w:t>
      </w:r>
      <w:r w:rsidR="007E4CB5">
        <w:rPr>
          <w:szCs w:val="24"/>
        </w:rPr>
        <w:t>10</w:t>
      </w:r>
      <w:r w:rsidRPr="004D53CC">
        <w:rPr>
          <w:szCs w:val="24"/>
        </w:rPr>
        <w:t xml:space="preserve">,000. </w:t>
      </w:r>
      <w:r>
        <w:rPr>
          <w:szCs w:val="24"/>
        </w:rPr>
        <w:t xml:space="preserve">The façade program is funded by the City of White Cloud. Final decisions on funding will be determined by the Planning Commission. Final decisions cannot be appealed. </w:t>
      </w:r>
    </w:p>
    <w:p w14:paraId="418E9C32" w14:textId="77777777" w:rsidR="00474674" w:rsidRDefault="00474674" w:rsidP="00474674">
      <w:pPr>
        <w:rPr>
          <w:szCs w:val="24"/>
        </w:rPr>
      </w:pPr>
    </w:p>
    <w:p w14:paraId="170AF518" w14:textId="77777777" w:rsidR="00474674" w:rsidRPr="00AC73A6" w:rsidRDefault="00474674" w:rsidP="00474674">
      <w:pPr>
        <w:rPr>
          <w:b/>
          <w:bCs/>
          <w:sz w:val="32"/>
          <w:szCs w:val="32"/>
          <w:u w:val="single"/>
        </w:rPr>
      </w:pPr>
      <w:r w:rsidRPr="00AC73A6">
        <w:rPr>
          <w:b/>
          <w:bCs/>
          <w:sz w:val="32"/>
          <w:szCs w:val="32"/>
          <w:u w:val="single"/>
        </w:rPr>
        <w:t>Program Target Area</w:t>
      </w:r>
    </w:p>
    <w:p w14:paraId="58721E6A" w14:textId="49FCAC5A" w:rsidR="00474674" w:rsidRDefault="001C1E56" w:rsidP="00474674">
      <w:pPr>
        <w:spacing w:after="0"/>
      </w:pPr>
      <w:r>
        <w:t>The Façade Grant Program is primarily aimed at businesses located in the Central Business District, Commercial Business District, and Industrial District of White Cloud. However, businesses outside of these designated zones are still encouraged to apply and may be considered for funding.</w:t>
      </w:r>
    </w:p>
    <w:p w14:paraId="76B388E2" w14:textId="77777777" w:rsidR="001C1E56" w:rsidRPr="00D821E2" w:rsidRDefault="001C1E56" w:rsidP="00474674">
      <w:pPr>
        <w:spacing w:after="0"/>
        <w:rPr>
          <w:szCs w:val="24"/>
        </w:rPr>
      </w:pPr>
    </w:p>
    <w:p w14:paraId="2D05BF45" w14:textId="77777777" w:rsidR="00474674" w:rsidRPr="00AC73A6" w:rsidRDefault="00474674" w:rsidP="00474674">
      <w:pPr>
        <w:rPr>
          <w:b/>
          <w:bCs/>
          <w:sz w:val="32"/>
          <w:szCs w:val="32"/>
          <w:u w:val="single"/>
        </w:rPr>
      </w:pPr>
      <w:r w:rsidRPr="00AC73A6">
        <w:rPr>
          <w:b/>
          <w:bCs/>
          <w:sz w:val="32"/>
          <w:szCs w:val="32"/>
          <w:u w:val="single"/>
        </w:rPr>
        <w:t>Eligible Applicants and Properties</w:t>
      </w:r>
    </w:p>
    <w:p w14:paraId="550B0434" w14:textId="77777777" w:rsidR="001C1E56" w:rsidRPr="001C1E56" w:rsidRDefault="001C1E56" w:rsidP="001C1E56">
      <w:pPr>
        <w:rPr>
          <w:szCs w:val="24"/>
        </w:rPr>
      </w:pPr>
      <w:r w:rsidRPr="001C1E56">
        <w:rPr>
          <w:szCs w:val="24"/>
        </w:rPr>
        <w:t>Applicants must either be the property owner or leaseholder of a property located within one of the three designated zoning districts to be eligible for the Façade Grant Program. If the applicant is a leaseholder, written permission from the property owner is required to apply.</w:t>
      </w:r>
    </w:p>
    <w:p w14:paraId="22AD27CB" w14:textId="77777777" w:rsidR="001C1E56" w:rsidRPr="001C1E56" w:rsidRDefault="001C1E56" w:rsidP="001C1E56">
      <w:pPr>
        <w:rPr>
          <w:szCs w:val="24"/>
        </w:rPr>
      </w:pPr>
      <w:r w:rsidRPr="001C1E56">
        <w:rPr>
          <w:szCs w:val="24"/>
        </w:rPr>
        <w:t>Additionally, applicants must be current with all utility bills and property taxes owed to the City of White Cloud for the property listed in the application.</w:t>
      </w:r>
    </w:p>
    <w:p w14:paraId="5B5BC27D" w14:textId="5F04AB03" w:rsidR="00474674" w:rsidRPr="00AC73A6" w:rsidRDefault="00474674" w:rsidP="00474674">
      <w:pPr>
        <w:rPr>
          <w:b/>
          <w:bCs/>
          <w:sz w:val="32"/>
          <w:szCs w:val="32"/>
          <w:u w:val="single"/>
        </w:rPr>
      </w:pPr>
      <w:r w:rsidRPr="00AC73A6">
        <w:rPr>
          <w:b/>
          <w:bCs/>
          <w:sz w:val="32"/>
          <w:szCs w:val="32"/>
          <w:u w:val="single"/>
        </w:rPr>
        <w:lastRenderedPageBreak/>
        <w:t>Eligible Projects</w:t>
      </w:r>
    </w:p>
    <w:p w14:paraId="40517343" w14:textId="77777777" w:rsidR="001C1E56" w:rsidRPr="001C1E56" w:rsidRDefault="001C1E56" w:rsidP="001C1E56">
      <w:pPr>
        <w:rPr>
          <w:rFonts w:cstheme="minorHAnsi"/>
          <w:color w:val="0A0A09"/>
          <w:szCs w:val="24"/>
          <w:shd w:val="clear" w:color="auto" w:fill="FFFFFF"/>
        </w:rPr>
      </w:pPr>
      <w:r w:rsidRPr="001C1E56">
        <w:rPr>
          <w:rFonts w:cstheme="minorHAnsi"/>
          <w:color w:val="0A0A09"/>
          <w:szCs w:val="24"/>
          <w:shd w:val="clear" w:color="auto" w:fill="FFFFFF"/>
        </w:rPr>
        <w:t>All grant-funded improvements must be permanent and fixed in type and/or nature. These improvements must also comply with all applicable State of Michigan and City of White Cloud codes, including zoning, building, and safety requirements.</w:t>
      </w:r>
    </w:p>
    <w:p w14:paraId="0FBFAA6F" w14:textId="77777777" w:rsidR="001C1E56" w:rsidRPr="001C1E56" w:rsidRDefault="001C1E56" w:rsidP="001C1E56">
      <w:pPr>
        <w:rPr>
          <w:rFonts w:cstheme="minorHAnsi"/>
          <w:color w:val="0A0A09"/>
          <w:szCs w:val="24"/>
          <w:shd w:val="clear" w:color="auto" w:fill="FFFFFF"/>
        </w:rPr>
      </w:pPr>
      <w:r w:rsidRPr="001C1E56">
        <w:rPr>
          <w:rFonts w:cstheme="minorHAnsi"/>
          <w:color w:val="0A0A09"/>
          <w:szCs w:val="24"/>
          <w:shd w:val="clear" w:color="auto" w:fill="FFFFFF"/>
        </w:rPr>
        <w:t>Applicants are responsible for obtaining all necessary permits and paying any associated fees to ensure the project meets these regulatory standards.</w:t>
      </w:r>
    </w:p>
    <w:p w14:paraId="5D62F6E0" w14:textId="77777777" w:rsidR="00474674" w:rsidRPr="00D86086" w:rsidRDefault="00474674" w:rsidP="00474674">
      <w:pPr>
        <w:rPr>
          <w:b/>
          <w:bCs/>
          <w:szCs w:val="24"/>
        </w:rPr>
      </w:pPr>
      <w:r w:rsidRPr="00D86086">
        <w:rPr>
          <w:b/>
          <w:bCs/>
          <w:szCs w:val="24"/>
        </w:rPr>
        <w:t>Eligible Projects include, but are not limited to:</w:t>
      </w:r>
    </w:p>
    <w:p w14:paraId="38A5E7DC" w14:textId="77777777" w:rsidR="00474674" w:rsidRPr="00D86086" w:rsidRDefault="00474674" w:rsidP="00211245">
      <w:pPr>
        <w:pStyle w:val="ListParagraph"/>
        <w:numPr>
          <w:ilvl w:val="0"/>
          <w:numId w:val="1"/>
        </w:numPr>
        <w:spacing w:after="160" w:line="259" w:lineRule="auto"/>
        <w:rPr>
          <w:szCs w:val="24"/>
        </w:rPr>
      </w:pPr>
      <w:r w:rsidRPr="00D86086">
        <w:rPr>
          <w:szCs w:val="24"/>
        </w:rPr>
        <w:t xml:space="preserve">Exterior brick or wall surface cleaning using gentlest means possible (no sandblasting). </w:t>
      </w:r>
    </w:p>
    <w:p w14:paraId="4FBCBFC2" w14:textId="77777777" w:rsidR="00474674" w:rsidRPr="00D86086" w:rsidRDefault="00474674" w:rsidP="00211245">
      <w:pPr>
        <w:pStyle w:val="ListParagraph"/>
        <w:numPr>
          <w:ilvl w:val="0"/>
          <w:numId w:val="1"/>
        </w:numPr>
        <w:spacing w:after="160" w:line="259" w:lineRule="auto"/>
        <w:rPr>
          <w:szCs w:val="24"/>
        </w:rPr>
      </w:pPr>
      <w:r w:rsidRPr="00D86086">
        <w:rPr>
          <w:szCs w:val="24"/>
        </w:rPr>
        <w:t xml:space="preserve">Re-pointing of brick mortar joints. </w:t>
      </w:r>
    </w:p>
    <w:p w14:paraId="17155157" w14:textId="641A9425" w:rsidR="00474674" w:rsidRPr="00D86086" w:rsidRDefault="00474674" w:rsidP="00211245">
      <w:pPr>
        <w:pStyle w:val="ListParagraph"/>
        <w:numPr>
          <w:ilvl w:val="0"/>
          <w:numId w:val="1"/>
        </w:numPr>
        <w:spacing w:after="160" w:line="259" w:lineRule="auto"/>
        <w:rPr>
          <w:szCs w:val="24"/>
        </w:rPr>
      </w:pPr>
      <w:r w:rsidRPr="00D86086">
        <w:rPr>
          <w:szCs w:val="24"/>
        </w:rPr>
        <w:t>Patching and painting of façade walls.</w:t>
      </w:r>
    </w:p>
    <w:p w14:paraId="27DE449C" w14:textId="6AB248E6" w:rsidR="00474674" w:rsidRPr="00D86086" w:rsidRDefault="00474674" w:rsidP="00211245">
      <w:pPr>
        <w:pStyle w:val="ListParagraph"/>
        <w:numPr>
          <w:ilvl w:val="0"/>
          <w:numId w:val="1"/>
        </w:numPr>
        <w:spacing w:after="160" w:line="259" w:lineRule="auto"/>
        <w:rPr>
          <w:szCs w:val="24"/>
        </w:rPr>
      </w:pPr>
      <w:r w:rsidRPr="00D86086">
        <w:rPr>
          <w:szCs w:val="24"/>
        </w:rPr>
        <w:t>Storefront Window and/or door repair or appropriate replacement.</w:t>
      </w:r>
    </w:p>
    <w:p w14:paraId="14FACB86" w14:textId="77777777" w:rsidR="00474674" w:rsidRPr="00CD4365" w:rsidRDefault="00474674" w:rsidP="00211245">
      <w:pPr>
        <w:pStyle w:val="ListParagraph"/>
        <w:numPr>
          <w:ilvl w:val="0"/>
          <w:numId w:val="1"/>
        </w:numPr>
        <w:spacing w:after="160" w:line="259" w:lineRule="auto"/>
        <w:rPr>
          <w:szCs w:val="24"/>
        </w:rPr>
      </w:pPr>
      <w:r w:rsidRPr="00D86086">
        <w:rPr>
          <w:szCs w:val="24"/>
        </w:rPr>
        <w:t xml:space="preserve">Cornice repair or appropriate replacement. </w:t>
      </w:r>
    </w:p>
    <w:p w14:paraId="745E85A7" w14:textId="77777777" w:rsidR="00474674" w:rsidRPr="00D86086" w:rsidRDefault="00474674" w:rsidP="00211245">
      <w:pPr>
        <w:pStyle w:val="ListParagraph"/>
        <w:numPr>
          <w:ilvl w:val="0"/>
          <w:numId w:val="1"/>
        </w:numPr>
        <w:spacing w:after="160" w:line="259" w:lineRule="auto"/>
        <w:rPr>
          <w:szCs w:val="24"/>
        </w:rPr>
      </w:pPr>
      <w:r w:rsidRPr="00D86086">
        <w:rPr>
          <w:szCs w:val="24"/>
        </w:rPr>
        <w:t>Other exterior improvements of a historical or structural nature.</w:t>
      </w:r>
    </w:p>
    <w:p w14:paraId="693A5DCA" w14:textId="77777777" w:rsidR="00474674" w:rsidRPr="00D86086" w:rsidRDefault="00474674" w:rsidP="00474674">
      <w:pPr>
        <w:rPr>
          <w:szCs w:val="24"/>
        </w:rPr>
      </w:pPr>
      <w:r w:rsidRPr="00D86086">
        <w:rPr>
          <w:szCs w:val="24"/>
        </w:rPr>
        <w:t>Any project type not listed must be approved by the Planning Commission</w:t>
      </w:r>
      <w:r>
        <w:rPr>
          <w:szCs w:val="24"/>
        </w:rPr>
        <w:t>.</w:t>
      </w:r>
    </w:p>
    <w:p w14:paraId="7F2CED9D" w14:textId="77777777" w:rsidR="00474674" w:rsidRPr="00D86086" w:rsidRDefault="00474674" w:rsidP="00474674">
      <w:pPr>
        <w:rPr>
          <w:b/>
          <w:bCs/>
          <w:szCs w:val="24"/>
        </w:rPr>
      </w:pPr>
      <w:r w:rsidRPr="00D86086">
        <w:rPr>
          <w:b/>
          <w:bCs/>
          <w:szCs w:val="24"/>
        </w:rPr>
        <w:t>Ineligible project types include, but are not limited to:</w:t>
      </w:r>
    </w:p>
    <w:p w14:paraId="79A49B10" w14:textId="77777777" w:rsidR="00474674" w:rsidRPr="00D86086" w:rsidRDefault="00474674" w:rsidP="00211245">
      <w:pPr>
        <w:pStyle w:val="ListParagraph"/>
        <w:numPr>
          <w:ilvl w:val="0"/>
          <w:numId w:val="2"/>
        </w:numPr>
        <w:spacing w:after="160" w:line="259" w:lineRule="auto"/>
        <w:rPr>
          <w:szCs w:val="24"/>
        </w:rPr>
      </w:pPr>
      <w:r w:rsidRPr="00D86086">
        <w:rPr>
          <w:szCs w:val="24"/>
        </w:rPr>
        <w:t>Interior improvements</w:t>
      </w:r>
    </w:p>
    <w:p w14:paraId="3ADDBEE8" w14:textId="77777777" w:rsidR="00474674" w:rsidRDefault="00474674" w:rsidP="00211245">
      <w:pPr>
        <w:pStyle w:val="ListParagraph"/>
        <w:numPr>
          <w:ilvl w:val="0"/>
          <w:numId w:val="2"/>
        </w:numPr>
        <w:spacing w:after="160" w:line="259" w:lineRule="auto"/>
        <w:rPr>
          <w:szCs w:val="24"/>
        </w:rPr>
      </w:pPr>
      <w:r w:rsidRPr="00D86086">
        <w:rPr>
          <w:szCs w:val="24"/>
        </w:rPr>
        <w:t xml:space="preserve">Roof repair </w:t>
      </w:r>
    </w:p>
    <w:p w14:paraId="67F19B20" w14:textId="77777777" w:rsidR="00474674" w:rsidRPr="00D86086" w:rsidRDefault="00474674" w:rsidP="00211245">
      <w:pPr>
        <w:pStyle w:val="ListParagraph"/>
        <w:numPr>
          <w:ilvl w:val="0"/>
          <w:numId w:val="2"/>
        </w:numPr>
        <w:spacing w:after="160" w:line="259" w:lineRule="auto"/>
        <w:rPr>
          <w:szCs w:val="24"/>
        </w:rPr>
      </w:pPr>
      <w:r>
        <w:rPr>
          <w:szCs w:val="24"/>
        </w:rPr>
        <w:t xml:space="preserve">Signage </w:t>
      </w:r>
    </w:p>
    <w:p w14:paraId="3AD91A74" w14:textId="77777777" w:rsidR="00474674" w:rsidRPr="00D86086" w:rsidRDefault="00474674" w:rsidP="00211245">
      <w:pPr>
        <w:pStyle w:val="ListParagraph"/>
        <w:numPr>
          <w:ilvl w:val="0"/>
          <w:numId w:val="2"/>
        </w:numPr>
        <w:spacing w:after="160" w:line="259" w:lineRule="auto"/>
        <w:rPr>
          <w:szCs w:val="24"/>
        </w:rPr>
      </w:pPr>
      <w:r w:rsidRPr="00D86086">
        <w:rPr>
          <w:szCs w:val="24"/>
        </w:rPr>
        <w:t>Financing debt</w:t>
      </w:r>
    </w:p>
    <w:p w14:paraId="35D8A956" w14:textId="77777777" w:rsidR="00474674" w:rsidRDefault="00474674" w:rsidP="00211245">
      <w:pPr>
        <w:pStyle w:val="ListParagraph"/>
        <w:numPr>
          <w:ilvl w:val="0"/>
          <w:numId w:val="2"/>
        </w:numPr>
        <w:spacing w:after="160" w:line="259" w:lineRule="auto"/>
        <w:rPr>
          <w:szCs w:val="24"/>
        </w:rPr>
      </w:pPr>
      <w:r>
        <w:rPr>
          <w:szCs w:val="24"/>
        </w:rPr>
        <w:t xml:space="preserve">Property acquisition </w:t>
      </w:r>
    </w:p>
    <w:p w14:paraId="53E50FDF" w14:textId="77777777" w:rsidR="00474674" w:rsidRDefault="00474674" w:rsidP="00211245">
      <w:pPr>
        <w:pStyle w:val="ListParagraph"/>
        <w:numPr>
          <w:ilvl w:val="0"/>
          <w:numId w:val="2"/>
        </w:numPr>
        <w:spacing w:after="160" w:line="259" w:lineRule="auto"/>
        <w:rPr>
          <w:szCs w:val="24"/>
        </w:rPr>
      </w:pPr>
      <w:r>
        <w:rPr>
          <w:szCs w:val="24"/>
        </w:rPr>
        <w:t>Building permits</w:t>
      </w:r>
    </w:p>
    <w:p w14:paraId="159ED0BB" w14:textId="77777777" w:rsidR="00474674" w:rsidRDefault="00474674" w:rsidP="00211245">
      <w:pPr>
        <w:pStyle w:val="ListParagraph"/>
        <w:numPr>
          <w:ilvl w:val="0"/>
          <w:numId w:val="2"/>
        </w:numPr>
        <w:spacing w:after="160" w:line="259" w:lineRule="auto"/>
        <w:rPr>
          <w:szCs w:val="24"/>
        </w:rPr>
      </w:pPr>
      <w:r>
        <w:rPr>
          <w:szCs w:val="24"/>
        </w:rPr>
        <w:t xml:space="preserve">Legal fees </w:t>
      </w:r>
    </w:p>
    <w:p w14:paraId="08BA4CEF" w14:textId="77777777" w:rsidR="00474674" w:rsidRDefault="00474674" w:rsidP="00211245">
      <w:pPr>
        <w:pStyle w:val="ListParagraph"/>
        <w:numPr>
          <w:ilvl w:val="0"/>
          <w:numId w:val="2"/>
        </w:numPr>
        <w:spacing w:after="160" w:line="259" w:lineRule="auto"/>
        <w:rPr>
          <w:szCs w:val="24"/>
        </w:rPr>
      </w:pPr>
      <w:r>
        <w:rPr>
          <w:szCs w:val="24"/>
        </w:rPr>
        <w:t xml:space="preserve">Building additions </w:t>
      </w:r>
    </w:p>
    <w:p w14:paraId="6E262CBC" w14:textId="77777777" w:rsidR="00474674" w:rsidRPr="00FC28CF" w:rsidRDefault="00474674" w:rsidP="00211245">
      <w:pPr>
        <w:pStyle w:val="ListParagraph"/>
        <w:numPr>
          <w:ilvl w:val="0"/>
          <w:numId w:val="2"/>
        </w:numPr>
        <w:spacing w:after="160" w:line="259" w:lineRule="auto"/>
        <w:rPr>
          <w:szCs w:val="24"/>
        </w:rPr>
      </w:pPr>
      <w:r>
        <w:rPr>
          <w:szCs w:val="24"/>
        </w:rPr>
        <w:t>Labor costs paid to owner/applicant or relatives of owner/applicant.</w:t>
      </w:r>
    </w:p>
    <w:p w14:paraId="498F262D" w14:textId="77777777" w:rsidR="00474674" w:rsidRPr="00C55023" w:rsidRDefault="00474674" w:rsidP="00474674">
      <w:pPr>
        <w:pStyle w:val="ListParagraph"/>
        <w:spacing w:after="0"/>
        <w:rPr>
          <w:szCs w:val="24"/>
        </w:rPr>
      </w:pPr>
      <w:r w:rsidRPr="00AF639A">
        <w:rPr>
          <w:szCs w:val="24"/>
        </w:rPr>
        <w:t xml:space="preserve"> </w:t>
      </w:r>
    </w:p>
    <w:p w14:paraId="13B86C2F" w14:textId="77777777" w:rsidR="00474674" w:rsidRPr="00FC28CF" w:rsidRDefault="00474674" w:rsidP="00474674">
      <w:pPr>
        <w:spacing w:after="0"/>
        <w:rPr>
          <w:sz w:val="32"/>
          <w:szCs w:val="32"/>
        </w:rPr>
      </w:pPr>
      <w:r w:rsidRPr="00D821E2">
        <w:rPr>
          <w:b/>
          <w:bCs/>
          <w:sz w:val="32"/>
          <w:szCs w:val="32"/>
        </w:rPr>
        <w:t>Source of Funding:</w:t>
      </w:r>
    </w:p>
    <w:p w14:paraId="251B06C4" w14:textId="77777777" w:rsidR="00474674" w:rsidRDefault="00474674" w:rsidP="00474674">
      <w:pPr>
        <w:spacing w:after="0"/>
        <w:rPr>
          <w:szCs w:val="24"/>
        </w:rPr>
      </w:pPr>
      <w:r>
        <w:rPr>
          <w:szCs w:val="24"/>
        </w:rPr>
        <w:t xml:space="preserve">This program is funded by the Fremont Area Community Foundation.  </w:t>
      </w:r>
    </w:p>
    <w:p w14:paraId="18DF4FD1" w14:textId="77777777" w:rsidR="00474674" w:rsidRPr="00B305E7" w:rsidRDefault="00474674" w:rsidP="00474674">
      <w:pPr>
        <w:spacing w:after="0"/>
      </w:pPr>
    </w:p>
    <w:p w14:paraId="4A05CAC2" w14:textId="77777777" w:rsidR="00474674" w:rsidRDefault="00474674" w:rsidP="00474674">
      <w:pPr>
        <w:spacing w:after="0"/>
        <w:rPr>
          <w:b/>
          <w:bCs/>
          <w:sz w:val="32"/>
          <w:szCs w:val="32"/>
        </w:rPr>
      </w:pPr>
      <w:r w:rsidRPr="00D821E2">
        <w:rPr>
          <w:b/>
          <w:bCs/>
          <w:sz w:val="32"/>
          <w:szCs w:val="32"/>
        </w:rPr>
        <w:t>Fund</w:t>
      </w:r>
      <w:r>
        <w:rPr>
          <w:b/>
          <w:bCs/>
          <w:sz w:val="32"/>
          <w:szCs w:val="32"/>
        </w:rPr>
        <w:t>ing Guideline</w:t>
      </w:r>
      <w:r w:rsidRPr="00D821E2">
        <w:rPr>
          <w:b/>
          <w:bCs/>
          <w:sz w:val="32"/>
          <w:szCs w:val="32"/>
        </w:rPr>
        <w:t xml:space="preserve">: </w:t>
      </w:r>
    </w:p>
    <w:p w14:paraId="5B405967" w14:textId="02635918" w:rsidR="00474674" w:rsidRPr="00F34DFF" w:rsidRDefault="00474674" w:rsidP="00211245">
      <w:pPr>
        <w:pStyle w:val="ListParagraph"/>
        <w:numPr>
          <w:ilvl w:val="0"/>
          <w:numId w:val="3"/>
        </w:numPr>
        <w:spacing w:after="0" w:line="259" w:lineRule="auto"/>
        <w:rPr>
          <w:b/>
          <w:bCs/>
          <w:szCs w:val="24"/>
        </w:rPr>
      </w:pPr>
      <w:r>
        <w:rPr>
          <w:szCs w:val="24"/>
        </w:rPr>
        <w:t>Grants will match up to 50% of project costs, up to $</w:t>
      </w:r>
      <w:r w:rsidR="00FD3C24">
        <w:rPr>
          <w:szCs w:val="24"/>
        </w:rPr>
        <w:t>10,</w:t>
      </w:r>
      <w:r>
        <w:rPr>
          <w:szCs w:val="24"/>
        </w:rPr>
        <w:t>000.</w:t>
      </w:r>
    </w:p>
    <w:p w14:paraId="1E44FAE3" w14:textId="4C766B01" w:rsidR="00FD3C24" w:rsidRPr="00A304BB" w:rsidRDefault="00474674" w:rsidP="00211245">
      <w:pPr>
        <w:pStyle w:val="ListParagraph"/>
        <w:numPr>
          <w:ilvl w:val="0"/>
          <w:numId w:val="3"/>
        </w:numPr>
        <w:spacing w:after="0" w:line="259" w:lineRule="auto"/>
        <w:rPr>
          <w:b/>
          <w:bCs/>
          <w:szCs w:val="24"/>
        </w:rPr>
      </w:pPr>
      <w:r w:rsidRPr="00F34DFF">
        <w:rPr>
          <w:szCs w:val="24"/>
        </w:rPr>
        <w:t>Once a project is approved for funding, work must be completed and inspected within one year of the contract date or the award will be considered null and void.</w:t>
      </w:r>
    </w:p>
    <w:p w14:paraId="2227678D" w14:textId="77777777" w:rsidR="00FD3C24" w:rsidRPr="00F34DFF" w:rsidRDefault="00FD3C24" w:rsidP="00FD3C24">
      <w:pPr>
        <w:pStyle w:val="ListParagraph"/>
        <w:spacing w:after="0" w:line="259" w:lineRule="auto"/>
        <w:rPr>
          <w:b/>
          <w:bCs/>
          <w:szCs w:val="24"/>
        </w:rPr>
      </w:pPr>
    </w:p>
    <w:p w14:paraId="39480F4A" w14:textId="77777777" w:rsidR="00474674" w:rsidRPr="00F34DFF" w:rsidRDefault="00474674" w:rsidP="00211245">
      <w:pPr>
        <w:pStyle w:val="ListParagraph"/>
        <w:numPr>
          <w:ilvl w:val="0"/>
          <w:numId w:val="3"/>
        </w:numPr>
        <w:spacing w:after="160" w:line="259" w:lineRule="auto"/>
        <w:rPr>
          <w:b/>
          <w:bCs/>
          <w:szCs w:val="24"/>
        </w:rPr>
      </w:pPr>
      <w:r>
        <w:rPr>
          <w:szCs w:val="24"/>
        </w:rPr>
        <w:lastRenderedPageBreak/>
        <w:t xml:space="preserve">Following completion, a final inspection is required to check that the work done is the same as what was approved on the application. </w:t>
      </w:r>
    </w:p>
    <w:p w14:paraId="1C7F6932" w14:textId="77777777" w:rsidR="00474674" w:rsidRPr="00440DF5" w:rsidRDefault="00474674" w:rsidP="00211245">
      <w:pPr>
        <w:pStyle w:val="ListParagraph"/>
        <w:numPr>
          <w:ilvl w:val="0"/>
          <w:numId w:val="3"/>
        </w:numPr>
        <w:spacing w:after="160" w:line="259" w:lineRule="auto"/>
        <w:rPr>
          <w:b/>
          <w:bCs/>
          <w:szCs w:val="24"/>
        </w:rPr>
      </w:pPr>
      <w:r w:rsidRPr="00F34DFF">
        <w:rPr>
          <w:szCs w:val="24"/>
        </w:rPr>
        <w:t xml:space="preserve">Any improvements that have been made through the Façade Grant Program must be maintained by the applicant and may not be removed or significantly altered for a period of </w:t>
      </w:r>
      <w:r>
        <w:rPr>
          <w:szCs w:val="24"/>
        </w:rPr>
        <w:t>five (5)</w:t>
      </w:r>
      <w:r w:rsidRPr="00F34DFF">
        <w:rPr>
          <w:szCs w:val="24"/>
        </w:rPr>
        <w:t xml:space="preserve"> years.</w:t>
      </w:r>
    </w:p>
    <w:p w14:paraId="5EF35870" w14:textId="77777777" w:rsidR="00474674" w:rsidRDefault="00474674" w:rsidP="00211245">
      <w:pPr>
        <w:pStyle w:val="ListParagraph"/>
        <w:numPr>
          <w:ilvl w:val="0"/>
          <w:numId w:val="3"/>
        </w:numPr>
        <w:spacing w:after="160" w:line="259" w:lineRule="auto"/>
        <w:rPr>
          <w:szCs w:val="24"/>
        </w:rPr>
      </w:pPr>
      <w:r w:rsidRPr="00FC28CF">
        <w:rPr>
          <w:szCs w:val="24"/>
        </w:rPr>
        <w:t>Projects already started before the application</w:t>
      </w:r>
      <w:r>
        <w:rPr>
          <w:szCs w:val="24"/>
        </w:rPr>
        <w:t xml:space="preserve"> process is complete</w:t>
      </w:r>
      <w:r w:rsidRPr="00FC28CF">
        <w:rPr>
          <w:szCs w:val="24"/>
        </w:rPr>
        <w:t xml:space="preserve"> will be ineligible for funding</w:t>
      </w:r>
    </w:p>
    <w:p w14:paraId="3894A026" w14:textId="77777777" w:rsidR="00474674" w:rsidRPr="00122FD7" w:rsidRDefault="00474674" w:rsidP="00211245">
      <w:pPr>
        <w:pStyle w:val="ListParagraph"/>
        <w:numPr>
          <w:ilvl w:val="0"/>
          <w:numId w:val="3"/>
        </w:numPr>
        <w:spacing w:after="160" w:line="259" w:lineRule="auto"/>
        <w:rPr>
          <w:szCs w:val="24"/>
        </w:rPr>
      </w:pPr>
      <w:r>
        <w:rPr>
          <w:szCs w:val="24"/>
        </w:rPr>
        <w:t>Approved Projects must keep all invoices and receipts to receive funding. Any expense that is not stated on an invoice or receipt will not be reimbursed.</w:t>
      </w:r>
    </w:p>
    <w:p w14:paraId="38D09504" w14:textId="77777777" w:rsidR="00474674" w:rsidRPr="00D821E2" w:rsidRDefault="00474674" w:rsidP="00474674">
      <w:pPr>
        <w:spacing w:after="0"/>
        <w:rPr>
          <w:b/>
          <w:bCs/>
          <w:sz w:val="32"/>
          <w:szCs w:val="32"/>
        </w:rPr>
      </w:pPr>
      <w:r w:rsidRPr="00D821E2">
        <w:rPr>
          <w:b/>
          <w:bCs/>
          <w:sz w:val="32"/>
          <w:szCs w:val="32"/>
        </w:rPr>
        <w:t>Application Process:</w:t>
      </w:r>
    </w:p>
    <w:p w14:paraId="339D2C79" w14:textId="5A689A2D" w:rsidR="00211245" w:rsidRPr="00211245" w:rsidRDefault="00211245" w:rsidP="00211245">
      <w:pPr>
        <w:rPr>
          <w:szCs w:val="24"/>
        </w:rPr>
      </w:pPr>
      <w:r w:rsidRPr="00211245">
        <w:rPr>
          <w:szCs w:val="24"/>
        </w:rPr>
        <w:t xml:space="preserve">1.) Complete the grant application and submit it to City Hall by </w:t>
      </w:r>
      <w:r>
        <w:rPr>
          <w:b/>
          <w:bCs/>
          <w:szCs w:val="24"/>
        </w:rPr>
        <w:t>March 31, 2025</w:t>
      </w:r>
      <w:r w:rsidRPr="00211245">
        <w:rPr>
          <w:szCs w:val="24"/>
        </w:rPr>
        <w:t>. All applications must include the following:</w:t>
      </w:r>
    </w:p>
    <w:p w14:paraId="2FBFF553" w14:textId="77777777" w:rsidR="00211245" w:rsidRPr="00211245" w:rsidRDefault="00211245" w:rsidP="00211245">
      <w:pPr>
        <w:pStyle w:val="ListParagraph"/>
        <w:numPr>
          <w:ilvl w:val="0"/>
          <w:numId w:val="5"/>
        </w:numPr>
        <w:rPr>
          <w:szCs w:val="24"/>
        </w:rPr>
      </w:pPr>
      <w:r w:rsidRPr="00211245">
        <w:rPr>
          <w:szCs w:val="24"/>
        </w:rPr>
        <w:t>Design plans for the proposed improvements.</w:t>
      </w:r>
    </w:p>
    <w:p w14:paraId="7233430C" w14:textId="77777777" w:rsidR="00211245" w:rsidRPr="00211245" w:rsidRDefault="00211245" w:rsidP="00211245">
      <w:pPr>
        <w:pStyle w:val="ListParagraph"/>
        <w:numPr>
          <w:ilvl w:val="0"/>
          <w:numId w:val="5"/>
        </w:numPr>
        <w:rPr>
          <w:szCs w:val="24"/>
        </w:rPr>
      </w:pPr>
      <w:r w:rsidRPr="00211245">
        <w:rPr>
          <w:szCs w:val="24"/>
        </w:rPr>
        <w:t>Estimated total project costs.</w:t>
      </w:r>
    </w:p>
    <w:p w14:paraId="33A011A8" w14:textId="77777777" w:rsidR="00211245" w:rsidRPr="00211245" w:rsidRDefault="00211245" w:rsidP="00211245">
      <w:pPr>
        <w:pStyle w:val="ListParagraph"/>
        <w:numPr>
          <w:ilvl w:val="0"/>
          <w:numId w:val="5"/>
        </w:numPr>
        <w:rPr>
          <w:szCs w:val="24"/>
        </w:rPr>
      </w:pPr>
      <w:r w:rsidRPr="00211245">
        <w:rPr>
          <w:szCs w:val="24"/>
        </w:rPr>
        <w:t>Any quotes or bids from contractors.</w:t>
      </w:r>
    </w:p>
    <w:p w14:paraId="1ED21BE5" w14:textId="77777777" w:rsidR="00211245" w:rsidRPr="00211245" w:rsidRDefault="00211245" w:rsidP="00211245">
      <w:pPr>
        <w:pStyle w:val="ListParagraph"/>
        <w:numPr>
          <w:ilvl w:val="0"/>
          <w:numId w:val="5"/>
        </w:numPr>
        <w:rPr>
          <w:szCs w:val="24"/>
        </w:rPr>
      </w:pPr>
      <w:r w:rsidRPr="00211245">
        <w:rPr>
          <w:szCs w:val="24"/>
        </w:rPr>
        <w:t>Photos of the building.</w:t>
      </w:r>
    </w:p>
    <w:p w14:paraId="7D84ED10" w14:textId="77777777" w:rsidR="00211245" w:rsidRPr="00211245" w:rsidRDefault="00211245" w:rsidP="00211245">
      <w:pPr>
        <w:pStyle w:val="ListParagraph"/>
        <w:numPr>
          <w:ilvl w:val="0"/>
          <w:numId w:val="5"/>
        </w:numPr>
        <w:rPr>
          <w:szCs w:val="24"/>
        </w:rPr>
      </w:pPr>
      <w:r w:rsidRPr="00211245">
        <w:rPr>
          <w:szCs w:val="24"/>
        </w:rPr>
        <w:t>A detailed description of the work to be done.</w:t>
      </w:r>
    </w:p>
    <w:p w14:paraId="6F878CF3" w14:textId="77777777" w:rsidR="00211245" w:rsidRPr="00211245" w:rsidRDefault="00211245" w:rsidP="00211245">
      <w:pPr>
        <w:pStyle w:val="ListParagraph"/>
        <w:numPr>
          <w:ilvl w:val="0"/>
          <w:numId w:val="5"/>
        </w:numPr>
        <w:rPr>
          <w:szCs w:val="24"/>
        </w:rPr>
      </w:pPr>
      <w:r w:rsidRPr="00211245">
        <w:rPr>
          <w:szCs w:val="24"/>
        </w:rPr>
        <w:t>Any other necessary supporting documents.</w:t>
      </w:r>
    </w:p>
    <w:p w14:paraId="61EA1D7C" w14:textId="77777777" w:rsidR="00211245" w:rsidRDefault="00211245" w:rsidP="00211245">
      <w:pPr>
        <w:pStyle w:val="ListParagraph"/>
        <w:rPr>
          <w:szCs w:val="24"/>
        </w:rPr>
      </w:pPr>
      <w:r w:rsidRPr="00211245">
        <w:rPr>
          <w:szCs w:val="24"/>
        </w:rPr>
        <w:t>Make sure all required materials are included to ensure your application is complete and eligible for review.</w:t>
      </w:r>
    </w:p>
    <w:p w14:paraId="7C35C4FA" w14:textId="77777777" w:rsidR="00211245" w:rsidRDefault="00211245" w:rsidP="00211245">
      <w:pPr>
        <w:pStyle w:val="ListParagraph"/>
        <w:rPr>
          <w:szCs w:val="24"/>
        </w:rPr>
      </w:pPr>
    </w:p>
    <w:p w14:paraId="4E3B09B5" w14:textId="5B3538F5" w:rsidR="00211245" w:rsidRDefault="00211245" w:rsidP="00211245">
      <w:pPr>
        <w:rPr>
          <w:szCs w:val="24"/>
        </w:rPr>
      </w:pPr>
      <w:r w:rsidRPr="00211245">
        <w:rPr>
          <w:szCs w:val="24"/>
        </w:rPr>
        <w:t xml:space="preserve">2.) </w:t>
      </w:r>
      <w:r w:rsidRPr="00211245">
        <w:rPr>
          <w:szCs w:val="24"/>
        </w:rPr>
        <w:t xml:space="preserve">Applications will be reviewed by the Planning Commission. The final decision on which project(s) will be funded will be made at the </w:t>
      </w:r>
      <w:r>
        <w:rPr>
          <w:b/>
          <w:bCs/>
          <w:szCs w:val="24"/>
        </w:rPr>
        <w:t>April</w:t>
      </w:r>
      <w:r w:rsidRPr="00211245">
        <w:rPr>
          <w:szCs w:val="24"/>
        </w:rPr>
        <w:t xml:space="preserve"> Planning Commission meeting. If selected applicants are not present at the meeting, they will be notified by phone and mail.</w:t>
      </w:r>
    </w:p>
    <w:p w14:paraId="36773CB4" w14:textId="7679EBAB" w:rsidR="00211245" w:rsidRDefault="00211245" w:rsidP="00211245">
      <w:pPr>
        <w:rPr>
          <w:szCs w:val="24"/>
        </w:rPr>
      </w:pPr>
      <w:r>
        <w:rPr>
          <w:szCs w:val="24"/>
        </w:rPr>
        <w:t xml:space="preserve">3.) </w:t>
      </w:r>
      <w:r>
        <w:t>All grantees are required to track the progress of their projects and retain invoices and other relevant documents necessary for tracking expenses. These records will be essential for the reimbursement process and ensuring compliance with program requirements.</w:t>
      </w:r>
    </w:p>
    <w:p w14:paraId="7F53477B" w14:textId="6C8327DD" w:rsidR="00211245" w:rsidRDefault="00211245" w:rsidP="00211245">
      <w:pPr>
        <w:pStyle w:val="NormalWeb"/>
      </w:pPr>
      <w:r>
        <w:t xml:space="preserve">4.) </w:t>
      </w:r>
      <w:r>
        <w:t>Following the completion of the project, grantees must submit "Before" and "After" photos of the improvements. Additionally, a final inspection may be conducted to verify that the work has been completed as described in the application and meets all program requirements.</w:t>
      </w:r>
    </w:p>
    <w:p w14:paraId="3739522F" w14:textId="77777777" w:rsidR="00211245" w:rsidRPr="00211245" w:rsidRDefault="00211245" w:rsidP="00211245">
      <w:r>
        <w:rPr>
          <w:szCs w:val="24"/>
        </w:rPr>
        <w:t xml:space="preserve">5.) </w:t>
      </w:r>
      <w:r w:rsidRPr="00211245">
        <w:t>Once the project is completed, the applicant must submit copies of invoices, receipts, and an itemized statement of the total project cost, signed by the applicant. All documentation for payment must be submitted together to the City Manager for one payout.</w:t>
      </w:r>
    </w:p>
    <w:p w14:paraId="0FE2AF06" w14:textId="011C2ABB" w:rsidR="000350EE" w:rsidRPr="000350EE" w:rsidRDefault="00211245" w:rsidP="00211245">
      <w:pPr>
        <w:rPr>
          <w:szCs w:val="24"/>
        </w:rPr>
      </w:pPr>
      <w:r w:rsidRPr="00211245">
        <w:rPr>
          <w:szCs w:val="24"/>
        </w:rPr>
        <w:lastRenderedPageBreak/>
        <w:t>After receiving and verifying the information, the City Manager will process the reimbursement and release the grant funds to the applicant. Please note, the grant is typically provided on a reimbursement basis, meaning funding will be issued after the work has been completed and all documentation is submitted.</w:t>
      </w:r>
    </w:p>
    <w:p w14:paraId="38CAB2DF" w14:textId="1BAA7DB7" w:rsidR="00517BB8" w:rsidRPr="00517BB8" w:rsidRDefault="00517BB8" w:rsidP="00517BB8">
      <w:pPr>
        <w:pStyle w:val="NormalWeb"/>
        <w:rPr>
          <w:i/>
          <w:iCs/>
        </w:rPr>
      </w:pPr>
      <w:r>
        <w:rPr>
          <w:i/>
          <w:iCs/>
        </w:rPr>
        <w:t xml:space="preserve">6.) </w:t>
      </w:r>
      <w:proofErr w:type="gramStart"/>
      <w:r w:rsidRPr="00517BB8">
        <w:rPr>
          <w:i/>
          <w:iCs/>
        </w:rPr>
        <w:t>Due</w:t>
      </w:r>
      <w:proofErr w:type="gramEnd"/>
      <w:r w:rsidRPr="00517BB8">
        <w:rPr>
          <w:i/>
          <w:iCs/>
        </w:rPr>
        <w:t xml:space="preserve"> to the costs and interest involved, we may consider providing a one-time advance payment for work, up to 50% of the grant award. If funding is provided prior to project completion, additional language will be included in the grant contract to outline the terms and conditions.</w:t>
      </w:r>
    </w:p>
    <w:p w14:paraId="533CE88E" w14:textId="77777777" w:rsidR="00517BB8" w:rsidRPr="00517BB8" w:rsidRDefault="00517BB8" w:rsidP="00517BB8">
      <w:pPr>
        <w:pStyle w:val="NormalWeb"/>
        <w:rPr>
          <w:i/>
          <w:iCs/>
        </w:rPr>
      </w:pPr>
      <w:r w:rsidRPr="00517BB8">
        <w:rPr>
          <w:i/>
          <w:iCs/>
        </w:rPr>
        <w:t>If the funds are not used for their intended purpose, or if required documentation, photos, and receipts are not submitted and approved, the property may be specially assessed by the City of White Cloud.</w:t>
      </w:r>
    </w:p>
    <w:p w14:paraId="62B27DBB" w14:textId="77777777" w:rsidR="00517BB8" w:rsidRPr="00517BB8" w:rsidRDefault="00517BB8" w:rsidP="00517BB8">
      <w:pPr>
        <w:pStyle w:val="NormalWeb"/>
        <w:rPr>
          <w:i/>
          <w:iCs/>
        </w:rPr>
      </w:pPr>
      <w:r w:rsidRPr="00517BB8">
        <w:rPr>
          <w:i/>
          <w:iCs/>
        </w:rPr>
        <w:t>The City Manager has the authority to approve or deny advance payments on a case-by-case basis.</w:t>
      </w:r>
    </w:p>
    <w:p w14:paraId="5B8C50A8" w14:textId="77777777" w:rsidR="00474674" w:rsidRPr="00B305E7" w:rsidRDefault="00474674" w:rsidP="00474674">
      <w:pPr>
        <w:spacing w:after="0"/>
      </w:pPr>
    </w:p>
    <w:p w14:paraId="30FF2362" w14:textId="77777777" w:rsidR="00474674" w:rsidRDefault="00474674" w:rsidP="00474674">
      <w:pPr>
        <w:rPr>
          <w:b/>
          <w:bCs/>
          <w:sz w:val="32"/>
          <w:szCs w:val="32"/>
        </w:rPr>
      </w:pPr>
      <w:r>
        <w:rPr>
          <w:b/>
          <w:bCs/>
          <w:sz w:val="32"/>
          <w:szCs w:val="32"/>
        </w:rPr>
        <w:t xml:space="preserve">Program Amendment </w:t>
      </w:r>
    </w:p>
    <w:p w14:paraId="1FED492F" w14:textId="77777777" w:rsidR="00517BB8" w:rsidRDefault="00517BB8" w:rsidP="00474674">
      <w:pPr>
        <w:rPr>
          <w:szCs w:val="24"/>
        </w:rPr>
      </w:pPr>
      <w:r w:rsidRPr="00517BB8">
        <w:rPr>
          <w:szCs w:val="24"/>
        </w:rPr>
        <w:t>The Façade Grant Program may be amended at any time by the Planning Commission to better align the program with its intent, purpose, and scope. Any changes made will be designed to improve the effectiveness and administration of the program.</w:t>
      </w:r>
    </w:p>
    <w:p w14:paraId="7D5038B3" w14:textId="6E2BC339" w:rsidR="00474674" w:rsidRDefault="00474674" w:rsidP="00474674">
      <w:pPr>
        <w:rPr>
          <w:b/>
          <w:bCs/>
          <w:sz w:val="32"/>
          <w:szCs w:val="32"/>
        </w:rPr>
      </w:pPr>
      <w:r>
        <w:rPr>
          <w:b/>
          <w:bCs/>
          <w:sz w:val="32"/>
          <w:szCs w:val="32"/>
        </w:rPr>
        <w:t>Contact Information</w:t>
      </w:r>
    </w:p>
    <w:p w14:paraId="099C37D2" w14:textId="77777777" w:rsidR="00474674" w:rsidRPr="00344A35" w:rsidRDefault="00474674" w:rsidP="00474674">
      <w:pPr>
        <w:rPr>
          <w:szCs w:val="24"/>
        </w:rPr>
      </w:pPr>
      <w:r>
        <w:rPr>
          <w:szCs w:val="24"/>
        </w:rPr>
        <w:t>For Q</w:t>
      </w:r>
      <w:r w:rsidRPr="007053E3">
        <w:rPr>
          <w:szCs w:val="24"/>
        </w:rPr>
        <w:t xml:space="preserve">uestions regarding the Façade Grant Program or </w:t>
      </w:r>
      <w:r>
        <w:rPr>
          <w:szCs w:val="24"/>
        </w:rPr>
        <w:t>a</w:t>
      </w:r>
      <w:r w:rsidRPr="007053E3">
        <w:rPr>
          <w:szCs w:val="24"/>
        </w:rPr>
        <w:t xml:space="preserve">pplication details, please email </w:t>
      </w:r>
      <w:hyperlink r:id="rId7" w:history="1">
        <w:r w:rsidRPr="007053E3">
          <w:rPr>
            <w:rStyle w:val="Hyperlink"/>
            <w:szCs w:val="24"/>
          </w:rPr>
          <w:t>citymanager@cityofwhitecloud.org</w:t>
        </w:r>
      </w:hyperlink>
      <w:r w:rsidRPr="007053E3">
        <w:rPr>
          <w:szCs w:val="24"/>
        </w:rPr>
        <w:t xml:space="preserve">. </w:t>
      </w:r>
    </w:p>
    <w:p w14:paraId="49163274" w14:textId="77777777" w:rsidR="00474674" w:rsidRPr="00344A35" w:rsidRDefault="00474674" w:rsidP="00474674">
      <w:pPr>
        <w:spacing w:after="0"/>
        <w:rPr>
          <w:b/>
          <w:bCs/>
          <w:sz w:val="32"/>
          <w:szCs w:val="32"/>
        </w:rPr>
      </w:pPr>
      <w:r w:rsidRPr="00344A35">
        <w:rPr>
          <w:b/>
          <w:bCs/>
          <w:sz w:val="32"/>
          <w:szCs w:val="32"/>
        </w:rPr>
        <w:t>White Cloud City Hall</w:t>
      </w:r>
    </w:p>
    <w:p w14:paraId="739A6AB3" w14:textId="77777777" w:rsidR="00474674" w:rsidRPr="00071CF4" w:rsidRDefault="00474674" w:rsidP="00474674">
      <w:pPr>
        <w:spacing w:after="0"/>
        <w:rPr>
          <w:szCs w:val="24"/>
        </w:rPr>
      </w:pPr>
      <w:r w:rsidRPr="00071CF4">
        <w:rPr>
          <w:szCs w:val="24"/>
        </w:rPr>
        <w:t>12 N Charles St.</w:t>
      </w:r>
    </w:p>
    <w:p w14:paraId="05FC37B6" w14:textId="77777777" w:rsidR="00474674" w:rsidRPr="00071CF4" w:rsidRDefault="00474674" w:rsidP="00474674">
      <w:pPr>
        <w:spacing w:after="0"/>
        <w:rPr>
          <w:szCs w:val="24"/>
        </w:rPr>
      </w:pPr>
      <w:r w:rsidRPr="00071CF4">
        <w:rPr>
          <w:szCs w:val="24"/>
        </w:rPr>
        <w:t>White Cloud, MI 49349</w:t>
      </w:r>
    </w:p>
    <w:p w14:paraId="37F1FD23" w14:textId="77777777" w:rsidR="00474674" w:rsidRPr="00071CF4" w:rsidRDefault="00474674" w:rsidP="00474674">
      <w:pPr>
        <w:spacing w:after="0"/>
        <w:rPr>
          <w:szCs w:val="24"/>
        </w:rPr>
      </w:pPr>
      <w:r w:rsidRPr="00071CF4">
        <w:rPr>
          <w:szCs w:val="24"/>
        </w:rPr>
        <w:t>Phone: (231)-689-1194</w:t>
      </w:r>
    </w:p>
    <w:p w14:paraId="3FBE0227" w14:textId="77777777" w:rsidR="00FE2310" w:rsidRDefault="00FE2310" w:rsidP="00D45252">
      <w:pPr>
        <w:rPr>
          <w:rFonts w:ascii="Arial" w:hAnsi="Arial" w:cs="Arial"/>
          <w:b/>
          <w:bCs/>
          <w:sz w:val="22"/>
        </w:rPr>
      </w:pPr>
    </w:p>
    <w:sectPr w:rsidR="00FE2310" w:rsidSect="004F0D26">
      <w:headerReference w:type="even" r:id="rId8"/>
      <w:headerReference w:type="default" r:id="rId9"/>
      <w:footerReference w:type="even" r:id="rId10"/>
      <w:footerReference w:type="default" r:id="rId11"/>
      <w:headerReference w:type="first" r:id="rId12"/>
      <w:footerReference w:type="first" r:id="rId13"/>
      <w:pgSz w:w="12240" w:h="15840"/>
      <w:pgMar w:top="2334"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CC6D" w14:textId="77777777" w:rsidR="00502572" w:rsidRDefault="00502572" w:rsidP="003D6DBA">
      <w:pPr>
        <w:spacing w:after="0" w:line="240" w:lineRule="auto"/>
      </w:pPr>
      <w:r>
        <w:separator/>
      </w:r>
    </w:p>
  </w:endnote>
  <w:endnote w:type="continuationSeparator" w:id="0">
    <w:p w14:paraId="0276ED14" w14:textId="77777777" w:rsidR="00502572" w:rsidRDefault="00502572" w:rsidP="003D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C114" w14:textId="77777777" w:rsidR="006E224F" w:rsidRDefault="006E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297B" w14:textId="50FD6FEF" w:rsidR="007143BB" w:rsidRPr="00D23626" w:rsidRDefault="007143BB" w:rsidP="00CA4ED5">
    <w:pPr>
      <w:pStyle w:val="Footer"/>
      <w:jc w:val="center"/>
      <w:rPr>
        <w:color w:val="095EE7"/>
      </w:rPr>
    </w:pPr>
    <w:r w:rsidRPr="00D23626">
      <w:rPr>
        <w:color w:val="095EE7"/>
      </w:rPr>
      <w:t xml:space="preserve">12 N. Charles Street, </w:t>
    </w:r>
    <w:r w:rsidR="00CA4ED5" w:rsidRPr="00D23626">
      <w:rPr>
        <w:color w:val="095EE7"/>
      </w:rPr>
      <w:t xml:space="preserve">P.O. Box 607, </w:t>
    </w:r>
    <w:r w:rsidRPr="00D23626">
      <w:rPr>
        <w:color w:val="095EE7"/>
      </w:rPr>
      <w:t xml:space="preserve">White Cloud Michigan </w:t>
    </w:r>
    <w:proofErr w:type="gramStart"/>
    <w:r w:rsidRPr="00D23626">
      <w:rPr>
        <w:color w:val="095EE7"/>
      </w:rPr>
      <w:t>49349</w:t>
    </w:r>
    <w:r w:rsidR="006E224F">
      <w:rPr>
        <w:color w:val="095EE7"/>
      </w:rPr>
      <w:t xml:space="preserve">  231</w:t>
    </w:r>
    <w:proofErr w:type="gramEnd"/>
    <w:r w:rsidR="006E224F">
      <w:rPr>
        <w:color w:val="095EE7"/>
      </w:rPr>
      <w:t>-689-1194</w:t>
    </w:r>
  </w:p>
  <w:p w14:paraId="533F0D61" w14:textId="77777777" w:rsidR="003D6DBA" w:rsidRPr="00D23626" w:rsidRDefault="003D6DBA">
    <w:pPr>
      <w:pStyle w:val="Footer"/>
      <w:rPr>
        <w:color w:val="1898D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95DF" w14:textId="77777777" w:rsidR="006E224F" w:rsidRDefault="006E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BB01" w14:textId="77777777" w:rsidR="00502572" w:rsidRDefault="00502572" w:rsidP="003D6DBA">
      <w:pPr>
        <w:spacing w:after="0" w:line="240" w:lineRule="auto"/>
      </w:pPr>
      <w:r>
        <w:separator/>
      </w:r>
    </w:p>
  </w:footnote>
  <w:footnote w:type="continuationSeparator" w:id="0">
    <w:p w14:paraId="55022B1C" w14:textId="77777777" w:rsidR="00502572" w:rsidRDefault="00502572" w:rsidP="003D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D605" w14:textId="77777777" w:rsidR="006E224F" w:rsidRDefault="006E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90F3" w14:textId="419D5A9C" w:rsidR="00D23626" w:rsidRDefault="00D23626" w:rsidP="00D23626">
    <w:pPr>
      <w:pStyle w:val="Header"/>
      <w:jc w:val="center"/>
    </w:pPr>
    <w:r>
      <w:rPr>
        <w:b/>
        <w:noProof/>
        <w:color w:val="333333"/>
        <w:sz w:val="28"/>
        <w:szCs w:val="28"/>
      </w:rPr>
      <w:drawing>
        <wp:inline distT="0" distB="0" distL="0" distR="0" wp14:anchorId="1889683C" wp14:editId="6A7079CB">
          <wp:extent cx="1951041" cy="1137237"/>
          <wp:effectExtent l="0" t="0" r="0" b="6350"/>
          <wp:docPr id="1" name="Picture 1" descr="C:\Users\lkalkofen\Desktop\WhiteClou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lkofen\Desktop\WhiteClou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698" cy="11399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5653" w14:textId="77777777" w:rsidR="006E224F" w:rsidRDefault="006E2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565"/>
    <w:multiLevelType w:val="hybridMultilevel"/>
    <w:tmpl w:val="B1C41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6375"/>
    <w:multiLevelType w:val="hybridMultilevel"/>
    <w:tmpl w:val="4AD40DC6"/>
    <w:lvl w:ilvl="0" w:tplc="B95A5F3C">
      <w:start w:val="1"/>
      <w:numFmt w:val="bullet"/>
      <w:lvlText w:val=""/>
      <w:lvlJc w:val="left"/>
      <w:pPr>
        <w:ind w:left="720" w:hanging="360"/>
      </w:pPr>
      <w:rPr>
        <w:rFonts w:ascii="Wingdings" w:hAnsi="Wingding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4FB0"/>
    <w:multiLevelType w:val="hybridMultilevel"/>
    <w:tmpl w:val="98986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97752"/>
    <w:multiLevelType w:val="multilevel"/>
    <w:tmpl w:val="AFF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B03CE"/>
    <w:multiLevelType w:val="hybridMultilevel"/>
    <w:tmpl w:val="48903422"/>
    <w:lvl w:ilvl="0" w:tplc="02A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39425">
    <w:abstractNumId w:val="0"/>
  </w:num>
  <w:num w:numId="2" w16cid:durableId="1586525048">
    <w:abstractNumId w:val="2"/>
  </w:num>
  <w:num w:numId="3" w16cid:durableId="69475038">
    <w:abstractNumId w:val="1"/>
  </w:num>
  <w:num w:numId="4" w16cid:durableId="1812365234">
    <w:abstractNumId w:val="4"/>
  </w:num>
  <w:num w:numId="5" w16cid:durableId="1226531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F4"/>
    <w:rsid w:val="00002971"/>
    <w:rsid w:val="00004310"/>
    <w:rsid w:val="00011369"/>
    <w:rsid w:val="0001164D"/>
    <w:rsid w:val="00011AA9"/>
    <w:rsid w:val="000133B7"/>
    <w:rsid w:val="000149FE"/>
    <w:rsid w:val="0001558D"/>
    <w:rsid w:val="000159B2"/>
    <w:rsid w:val="00016142"/>
    <w:rsid w:val="00017C75"/>
    <w:rsid w:val="00020452"/>
    <w:rsid w:val="000209C2"/>
    <w:rsid w:val="00032EF2"/>
    <w:rsid w:val="000350EE"/>
    <w:rsid w:val="000408C6"/>
    <w:rsid w:val="0004113C"/>
    <w:rsid w:val="00043408"/>
    <w:rsid w:val="00051DCA"/>
    <w:rsid w:val="000530A4"/>
    <w:rsid w:val="00053F9A"/>
    <w:rsid w:val="0005514F"/>
    <w:rsid w:val="0005532E"/>
    <w:rsid w:val="00062641"/>
    <w:rsid w:val="000630AE"/>
    <w:rsid w:val="000639B0"/>
    <w:rsid w:val="000640AA"/>
    <w:rsid w:val="00064F93"/>
    <w:rsid w:val="00065F48"/>
    <w:rsid w:val="00070915"/>
    <w:rsid w:val="0007135E"/>
    <w:rsid w:val="000713F2"/>
    <w:rsid w:val="000716FC"/>
    <w:rsid w:val="0008711F"/>
    <w:rsid w:val="00087DD5"/>
    <w:rsid w:val="00093662"/>
    <w:rsid w:val="00093917"/>
    <w:rsid w:val="0009404A"/>
    <w:rsid w:val="00095C40"/>
    <w:rsid w:val="000A25D2"/>
    <w:rsid w:val="000A486B"/>
    <w:rsid w:val="000B28D4"/>
    <w:rsid w:val="000B6911"/>
    <w:rsid w:val="000D1626"/>
    <w:rsid w:val="000D4554"/>
    <w:rsid w:val="000D511A"/>
    <w:rsid w:val="000D66AD"/>
    <w:rsid w:val="000E01C2"/>
    <w:rsid w:val="000E3048"/>
    <w:rsid w:val="000E49C9"/>
    <w:rsid w:val="000E656E"/>
    <w:rsid w:val="000F4CA1"/>
    <w:rsid w:val="001133E0"/>
    <w:rsid w:val="00117F21"/>
    <w:rsid w:val="00123B85"/>
    <w:rsid w:val="001318D1"/>
    <w:rsid w:val="00142DE8"/>
    <w:rsid w:val="001442EC"/>
    <w:rsid w:val="00144F0F"/>
    <w:rsid w:val="0014612F"/>
    <w:rsid w:val="00146B69"/>
    <w:rsid w:val="00147952"/>
    <w:rsid w:val="00150484"/>
    <w:rsid w:val="00152558"/>
    <w:rsid w:val="00153253"/>
    <w:rsid w:val="001534A3"/>
    <w:rsid w:val="00163D5D"/>
    <w:rsid w:val="00171D9F"/>
    <w:rsid w:val="0017338D"/>
    <w:rsid w:val="001736E1"/>
    <w:rsid w:val="0017407B"/>
    <w:rsid w:val="00174622"/>
    <w:rsid w:val="00177C10"/>
    <w:rsid w:val="001803E3"/>
    <w:rsid w:val="00182A3D"/>
    <w:rsid w:val="00184BD5"/>
    <w:rsid w:val="0018725F"/>
    <w:rsid w:val="00193FB9"/>
    <w:rsid w:val="00197053"/>
    <w:rsid w:val="001A0EF4"/>
    <w:rsid w:val="001A1FAB"/>
    <w:rsid w:val="001A3310"/>
    <w:rsid w:val="001A4FEF"/>
    <w:rsid w:val="001A5356"/>
    <w:rsid w:val="001A5446"/>
    <w:rsid w:val="001A786F"/>
    <w:rsid w:val="001B28AB"/>
    <w:rsid w:val="001B69BA"/>
    <w:rsid w:val="001C0E45"/>
    <w:rsid w:val="001C1E56"/>
    <w:rsid w:val="001C58C5"/>
    <w:rsid w:val="001C658A"/>
    <w:rsid w:val="001D0FAD"/>
    <w:rsid w:val="001D1CF1"/>
    <w:rsid w:val="001D78B4"/>
    <w:rsid w:val="001E3830"/>
    <w:rsid w:val="001E6741"/>
    <w:rsid w:val="001F6EC1"/>
    <w:rsid w:val="00205C32"/>
    <w:rsid w:val="0021047A"/>
    <w:rsid w:val="00211245"/>
    <w:rsid w:val="00212B9D"/>
    <w:rsid w:val="002133A5"/>
    <w:rsid w:val="00220E85"/>
    <w:rsid w:val="0022383F"/>
    <w:rsid w:val="00226A00"/>
    <w:rsid w:val="00231D6C"/>
    <w:rsid w:val="00232BC9"/>
    <w:rsid w:val="00235C87"/>
    <w:rsid w:val="00243137"/>
    <w:rsid w:val="0024352E"/>
    <w:rsid w:val="002446F1"/>
    <w:rsid w:val="0024703F"/>
    <w:rsid w:val="0024768C"/>
    <w:rsid w:val="0025004C"/>
    <w:rsid w:val="00252A90"/>
    <w:rsid w:val="00253209"/>
    <w:rsid w:val="00253291"/>
    <w:rsid w:val="002534A7"/>
    <w:rsid w:val="00260417"/>
    <w:rsid w:val="00260DA4"/>
    <w:rsid w:val="0026277E"/>
    <w:rsid w:val="00267748"/>
    <w:rsid w:val="00272DC1"/>
    <w:rsid w:val="002772A8"/>
    <w:rsid w:val="00294709"/>
    <w:rsid w:val="0029585C"/>
    <w:rsid w:val="00295DAA"/>
    <w:rsid w:val="00297B6F"/>
    <w:rsid w:val="002A2528"/>
    <w:rsid w:val="002A445E"/>
    <w:rsid w:val="002A5327"/>
    <w:rsid w:val="002B0FB7"/>
    <w:rsid w:val="002B405E"/>
    <w:rsid w:val="002B673C"/>
    <w:rsid w:val="002C0BBC"/>
    <w:rsid w:val="002C1AFE"/>
    <w:rsid w:val="002C2A6F"/>
    <w:rsid w:val="002D5399"/>
    <w:rsid w:val="002D67A1"/>
    <w:rsid w:val="002E38AC"/>
    <w:rsid w:val="002F142B"/>
    <w:rsid w:val="002F2E91"/>
    <w:rsid w:val="002F7F2A"/>
    <w:rsid w:val="003060E7"/>
    <w:rsid w:val="00310A53"/>
    <w:rsid w:val="00312346"/>
    <w:rsid w:val="00315722"/>
    <w:rsid w:val="0031683C"/>
    <w:rsid w:val="00321F50"/>
    <w:rsid w:val="00326BE7"/>
    <w:rsid w:val="003273E4"/>
    <w:rsid w:val="003334F7"/>
    <w:rsid w:val="003344CF"/>
    <w:rsid w:val="00341878"/>
    <w:rsid w:val="0034734E"/>
    <w:rsid w:val="00350C24"/>
    <w:rsid w:val="00350EA4"/>
    <w:rsid w:val="003540A2"/>
    <w:rsid w:val="0035683F"/>
    <w:rsid w:val="00363A09"/>
    <w:rsid w:val="003655F9"/>
    <w:rsid w:val="00373376"/>
    <w:rsid w:val="003769F7"/>
    <w:rsid w:val="00380B17"/>
    <w:rsid w:val="00381421"/>
    <w:rsid w:val="003815B3"/>
    <w:rsid w:val="003843C5"/>
    <w:rsid w:val="003847CD"/>
    <w:rsid w:val="00385F92"/>
    <w:rsid w:val="0038618B"/>
    <w:rsid w:val="003863F4"/>
    <w:rsid w:val="00386422"/>
    <w:rsid w:val="00387055"/>
    <w:rsid w:val="00390F71"/>
    <w:rsid w:val="00392B7B"/>
    <w:rsid w:val="003938E8"/>
    <w:rsid w:val="003A6976"/>
    <w:rsid w:val="003B5225"/>
    <w:rsid w:val="003B6F8C"/>
    <w:rsid w:val="003C07C0"/>
    <w:rsid w:val="003C2D5C"/>
    <w:rsid w:val="003C30D6"/>
    <w:rsid w:val="003C312C"/>
    <w:rsid w:val="003C386D"/>
    <w:rsid w:val="003D123A"/>
    <w:rsid w:val="003D5319"/>
    <w:rsid w:val="003D6DBA"/>
    <w:rsid w:val="003E2A72"/>
    <w:rsid w:val="003F0418"/>
    <w:rsid w:val="003F0B07"/>
    <w:rsid w:val="003F15FE"/>
    <w:rsid w:val="003F280B"/>
    <w:rsid w:val="003F640F"/>
    <w:rsid w:val="0040132C"/>
    <w:rsid w:val="00401747"/>
    <w:rsid w:val="0040398E"/>
    <w:rsid w:val="0041129C"/>
    <w:rsid w:val="00414741"/>
    <w:rsid w:val="0041538D"/>
    <w:rsid w:val="004170D0"/>
    <w:rsid w:val="00417647"/>
    <w:rsid w:val="00420FDE"/>
    <w:rsid w:val="00421183"/>
    <w:rsid w:val="00424F04"/>
    <w:rsid w:val="00430156"/>
    <w:rsid w:val="00432114"/>
    <w:rsid w:val="00435E69"/>
    <w:rsid w:val="00437110"/>
    <w:rsid w:val="00450927"/>
    <w:rsid w:val="0045439D"/>
    <w:rsid w:val="00455386"/>
    <w:rsid w:val="00461A97"/>
    <w:rsid w:val="00461E4B"/>
    <w:rsid w:val="00461F57"/>
    <w:rsid w:val="0046767F"/>
    <w:rsid w:val="00471B43"/>
    <w:rsid w:val="00474674"/>
    <w:rsid w:val="00477723"/>
    <w:rsid w:val="00477F96"/>
    <w:rsid w:val="00480087"/>
    <w:rsid w:val="00481425"/>
    <w:rsid w:val="00485F40"/>
    <w:rsid w:val="00487602"/>
    <w:rsid w:val="004901CA"/>
    <w:rsid w:val="00492CE2"/>
    <w:rsid w:val="004944C9"/>
    <w:rsid w:val="004A0B1D"/>
    <w:rsid w:val="004A180A"/>
    <w:rsid w:val="004A47B1"/>
    <w:rsid w:val="004A4F97"/>
    <w:rsid w:val="004A7F43"/>
    <w:rsid w:val="004B0972"/>
    <w:rsid w:val="004B2C5E"/>
    <w:rsid w:val="004B3132"/>
    <w:rsid w:val="004B37F2"/>
    <w:rsid w:val="004B46AD"/>
    <w:rsid w:val="004B5B5F"/>
    <w:rsid w:val="004B61B8"/>
    <w:rsid w:val="004C2968"/>
    <w:rsid w:val="004C5571"/>
    <w:rsid w:val="004D0829"/>
    <w:rsid w:val="004D34A4"/>
    <w:rsid w:val="004D3944"/>
    <w:rsid w:val="004E1204"/>
    <w:rsid w:val="004E29D5"/>
    <w:rsid w:val="004F0470"/>
    <w:rsid w:val="004F0D26"/>
    <w:rsid w:val="004F1414"/>
    <w:rsid w:val="004F2FC6"/>
    <w:rsid w:val="004F3849"/>
    <w:rsid w:val="004F40AD"/>
    <w:rsid w:val="004F5F6F"/>
    <w:rsid w:val="00501A0E"/>
    <w:rsid w:val="00502572"/>
    <w:rsid w:val="00506F93"/>
    <w:rsid w:val="00510E15"/>
    <w:rsid w:val="00513E37"/>
    <w:rsid w:val="00514EAD"/>
    <w:rsid w:val="005162B4"/>
    <w:rsid w:val="0051765A"/>
    <w:rsid w:val="00517BB8"/>
    <w:rsid w:val="00521AB2"/>
    <w:rsid w:val="0052241C"/>
    <w:rsid w:val="0052251C"/>
    <w:rsid w:val="00522CBC"/>
    <w:rsid w:val="005231FF"/>
    <w:rsid w:val="005274A1"/>
    <w:rsid w:val="005303D4"/>
    <w:rsid w:val="00533107"/>
    <w:rsid w:val="00534CC0"/>
    <w:rsid w:val="00540A88"/>
    <w:rsid w:val="005439DB"/>
    <w:rsid w:val="005442B0"/>
    <w:rsid w:val="005447A6"/>
    <w:rsid w:val="00550381"/>
    <w:rsid w:val="005503C3"/>
    <w:rsid w:val="00550B00"/>
    <w:rsid w:val="0055114F"/>
    <w:rsid w:val="00551DCC"/>
    <w:rsid w:val="00553C65"/>
    <w:rsid w:val="00554112"/>
    <w:rsid w:val="0055432C"/>
    <w:rsid w:val="00557BE8"/>
    <w:rsid w:val="005610CF"/>
    <w:rsid w:val="005640E9"/>
    <w:rsid w:val="005662E7"/>
    <w:rsid w:val="0056731F"/>
    <w:rsid w:val="00571181"/>
    <w:rsid w:val="00571A58"/>
    <w:rsid w:val="00584E90"/>
    <w:rsid w:val="00585955"/>
    <w:rsid w:val="00586E9C"/>
    <w:rsid w:val="005912EB"/>
    <w:rsid w:val="00591B64"/>
    <w:rsid w:val="005927C3"/>
    <w:rsid w:val="005A2D25"/>
    <w:rsid w:val="005A3DF0"/>
    <w:rsid w:val="005A6354"/>
    <w:rsid w:val="005A64B3"/>
    <w:rsid w:val="005A677E"/>
    <w:rsid w:val="005B0910"/>
    <w:rsid w:val="005B2FE9"/>
    <w:rsid w:val="005B30E8"/>
    <w:rsid w:val="005B6BB4"/>
    <w:rsid w:val="005C7147"/>
    <w:rsid w:val="005C7651"/>
    <w:rsid w:val="005D14C1"/>
    <w:rsid w:val="005D18CE"/>
    <w:rsid w:val="005D2DA9"/>
    <w:rsid w:val="005E4BC0"/>
    <w:rsid w:val="005E56A4"/>
    <w:rsid w:val="005E5F9E"/>
    <w:rsid w:val="005F0643"/>
    <w:rsid w:val="005F2FD0"/>
    <w:rsid w:val="005F31D8"/>
    <w:rsid w:val="005F3CFE"/>
    <w:rsid w:val="00610045"/>
    <w:rsid w:val="006154BC"/>
    <w:rsid w:val="00617C82"/>
    <w:rsid w:val="00621BD0"/>
    <w:rsid w:val="00623781"/>
    <w:rsid w:val="00626515"/>
    <w:rsid w:val="00631EFF"/>
    <w:rsid w:val="00632305"/>
    <w:rsid w:val="00634E7B"/>
    <w:rsid w:val="0063637C"/>
    <w:rsid w:val="00642F1B"/>
    <w:rsid w:val="006447D5"/>
    <w:rsid w:val="0064644B"/>
    <w:rsid w:val="006529FD"/>
    <w:rsid w:val="00655B86"/>
    <w:rsid w:val="00656928"/>
    <w:rsid w:val="006573F8"/>
    <w:rsid w:val="0066091E"/>
    <w:rsid w:val="00661319"/>
    <w:rsid w:val="006652D4"/>
    <w:rsid w:val="00666216"/>
    <w:rsid w:val="00675520"/>
    <w:rsid w:val="00684CF7"/>
    <w:rsid w:val="006901DC"/>
    <w:rsid w:val="00690D27"/>
    <w:rsid w:val="006972AB"/>
    <w:rsid w:val="006A0447"/>
    <w:rsid w:val="006A27BD"/>
    <w:rsid w:val="006A28A5"/>
    <w:rsid w:val="006A498A"/>
    <w:rsid w:val="006A67A2"/>
    <w:rsid w:val="006B04DE"/>
    <w:rsid w:val="006B1BA7"/>
    <w:rsid w:val="006B39C8"/>
    <w:rsid w:val="006C0165"/>
    <w:rsid w:val="006C47C6"/>
    <w:rsid w:val="006C7623"/>
    <w:rsid w:val="006D08DB"/>
    <w:rsid w:val="006D310B"/>
    <w:rsid w:val="006D4456"/>
    <w:rsid w:val="006D7082"/>
    <w:rsid w:val="006D7F0C"/>
    <w:rsid w:val="006E224F"/>
    <w:rsid w:val="006E2832"/>
    <w:rsid w:val="006E4504"/>
    <w:rsid w:val="006E628F"/>
    <w:rsid w:val="006F0BC1"/>
    <w:rsid w:val="006F6BB7"/>
    <w:rsid w:val="00700B2D"/>
    <w:rsid w:val="0070180B"/>
    <w:rsid w:val="00702A9C"/>
    <w:rsid w:val="00702B26"/>
    <w:rsid w:val="00704932"/>
    <w:rsid w:val="00711AF3"/>
    <w:rsid w:val="00712269"/>
    <w:rsid w:val="00713627"/>
    <w:rsid w:val="00713CE0"/>
    <w:rsid w:val="007143BB"/>
    <w:rsid w:val="00715E0E"/>
    <w:rsid w:val="00720BAD"/>
    <w:rsid w:val="00726B91"/>
    <w:rsid w:val="007365CD"/>
    <w:rsid w:val="00736F76"/>
    <w:rsid w:val="00740BE3"/>
    <w:rsid w:val="00744864"/>
    <w:rsid w:val="00747E6C"/>
    <w:rsid w:val="00750EAB"/>
    <w:rsid w:val="00751D17"/>
    <w:rsid w:val="00755EAE"/>
    <w:rsid w:val="00757C30"/>
    <w:rsid w:val="00765042"/>
    <w:rsid w:val="0076602B"/>
    <w:rsid w:val="007661EE"/>
    <w:rsid w:val="00770CC8"/>
    <w:rsid w:val="007714A6"/>
    <w:rsid w:val="00772647"/>
    <w:rsid w:val="00775119"/>
    <w:rsid w:val="00787243"/>
    <w:rsid w:val="007941EB"/>
    <w:rsid w:val="00797413"/>
    <w:rsid w:val="007A00D6"/>
    <w:rsid w:val="007A384E"/>
    <w:rsid w:val="007A551E"/>
    <w:rsid w:val="007B1B5A"/>
    <w:rsid w:val="007B2230"/>
    <w:rsid w:val="007B4B20"/>
    <w:rsid w:val="007C0BD7"/>
    <w:rsid w:val="007C351E"/>
    <w:rsid w:val="007C6ED8"/>
    <w:rsid w:val="007C7B27"/>
    <w:rsid w:val="007D17D3"/>
    <w:rsid w:val="007D33CF"/>
    <w:rsid w:val="007D6CCD"/>
    <w:rsid w:val="007D6ED0"/>
    <w:rsid w:val="007E09AF"/>
    <w:rsid w:val="007E2D8D"/>
    <w:rsid w:val="007E3C4C"/>
    <w:rsid w:val="007E4178"/>
    <w:rsid w:val="007E4CB5"/>
    <w:rsid w:val="007E541D"/>
    <w:rsid w:val="007E6E90"/>
    <w:rsid w:val="007F056E"/>
    <w:rsid w:val="007F0925"/>
    <w:rsid w:val="007F0A0F"/>
    <w:rsid w:val="007F3671"/>
    <w:rsid w:val="007F6688"/>
    <w:rsid w:val="0080292C"/>
    <w:rsid w:val="00803171"/>
    <w:rsid w:val="008043A3"/>
    <w:rsid w:val="0081140B"/>
    <w:rsid w:val="008133B1"/>
    <w:rsid w:val="00813CD4"/>
    <w:rsid w:val="008143A4"/>
    <w:rsid w:val="00814892"/>
    <w:rsid w:val="00815347"/>
    <w:rsid w:val="00820E88"/>
    <w:rsid w:val="00823774"/>
    <w:rsid w:val="00825088"/>
    <w:rsid w:val="0082569B"/>
    <w:rsid w:val="008271FF"/>
    <w:rsid w:val="00832ED1"/>
    <w:rsid w:val="0083319D"/>
    <w:rsid w:val="00833FF3"/>
    <w:rsid w:val="00834189"/>
    <w:rsid w:val="00835F45"/>
    <w:rsid w:val="008465DB"/>
    <w:rsid w:val="00846C1E"/>
    <w:rsid w:val="00857647"/>
    <w:rsid w:val="00860B55"/>
    <w:rsid w:val="00861A63"/>
    <w:rsid w:val="00862A1F"/>
    <w:rsid w:val="00863D48"/>
    <w:rsid w:val="008668E1"/>
    <w:rsid w:val="00866A90"/>
    <w:rsid w:val="0086715C"/>
    <w:rsid w:val="00870D4D"/>
    <w:rsid w:val="00875101"/>
    <w:rsid w:val="0088009D"/>
    <w:rsid w:val="008802F5"/>
    <w:rsid w:val="00880346"/>
    <w:rsid w:val="00881B2E"/>
    <w:rsid w:val="00882F34"/>
    <w:rsid w:val="00887480"/>
    <w:rsid w:val="0089088F"/>
    <w:rsid w:val="00894537"/>
    <w:rsid w:val="008A0954"/>
    <w:rsid w:val="008A0FFE"/>
    <w:rsid w:val="008A30A3"/>
    <w:rsid w:val="008A3F68"/>
    <w:rsid w:val="008A4D11"/>
    <w:rsid w:val="008A4E83"/>
    <w:rsid w:val="008A603D"/>
    <w:rsid w:val="008B0873"/>
    <w:rsid w:val="008B0A45"/>
    <w:rsid w:val="008B2781"/>
    <w:rsid w:val="008B57BF"/>
    <w:rsid w:val="008D1B03"/>
    <w:rsid w:val="008D603B"/>
    <w:rsid w:val="008D670D"/>
    <w:rsid w:val="008E2085"/>
    <w:rsid w:val="008E2AD8"/>
    <w:rsid w:val="008F0014"/>
    <w:rsid w:val="008F191B"/>
    <w:rsid w:val="008F231C"/>
    <w:rsid w:val="00900159"/>
    <w:rsid w:val="009025D0"/>
    <w:rsid w:val="00905B64"/>
    <w:rsid w:val="00905C47"/>
    <w:rsid w:val="00907153"/>
    <w:rsid w:val="00910D32"/>
    <w:rsid w:val="0091392F"/>
    <w:rsid w:val="00913AF0"/>
    <w:rsid w:val="00913FAB"/>
    <w:rsid w:val="00914AA7"/>
    <w:rsid w:val="0091501D"/>
    <w:rsid w:val="00916902"/>
    <w:rsid w:val="00922108"/>
    <w:rsid w:val="00922C44"/>
    <w:rsid w:val="0092378A"/>
    <w:rsid w:val="00924C6C"/>
    <w:rsid w:val="00927F84"/>
    <w:rsid w:val="009313AA"/>
    <w:rsid w:val="00934DBD"/>
    <w:rsid w:val="00936158"/>
    <w:rsid w:val="00940409"/>
    <w:rsid w:val="00941BE2"/>
    <w:rsid w:val="00941D68"/>
    <w:rsid w:val="00941DC6"/>
    <w:rsid w:val="00944EEB"/>
    <w:rsid w:val="00946E76"/>
    <w:rsid w:val="00960B91"/>
    <w:rsid w:val="00960FE6"/>
    <w:rsid w:val="00975D38"/>
    <w:rsid w:val="00975F3C"/>
    <w:rsid w:val="00982364"/>
    <w:rsid w:val="009847D8"/>
    <w:rsid w:val="0099081C"/>
    <w:rsid w:val="009A0A25"/>
    <w:rsid w:val="009A0FBB"/>
    <w:rsid w:val="009A2438"/>
    <w:rsid w:val="009A6566"/>
    <w:rsid w:val="009B3B00"/>
    <w:rsid w:val="009C52CA"/>
    <w:rsid w:val="009D793B"/>
    <w:rsid w:val="009E0054"/>
    <w:rsid w:val="009E257B"/>
    <w:rsid w:val="009E2B4C"/>
    <w:rsid w:val="009E3F38"/>
    <w:rsid w:val="009E5794"/>
    <w:rsid w:val="009E6E46"/>
    <w:rsid w:val="009F0E5F"/>
    <w:rsid w:val="009F3FA4"/>
    <w:rsid w:val="009F6109"/>
    <w:rsid w:val="00A00157"/>
    <w:rsid w:val="00A0521C"/>
    <w:rsid w:val="00A07FB1"/>
    <w:rsid w:val="00A113A4"/>
    <w:rsid w:val="00A123B4"/>
    <w:rsid w:val="00A13902"/>
    <w:rsid w:val="00A22408"/>
    <w:rsid w:val="00A2445D"/>
    <w:rsid w:val="00A247F2"/>
    <w:rsid w:val="00A304BB"/>
    <w:rsid w:val="00A34F95"/>
    <w:rsid w:val="00A350DB"/>
    <w:rsid w:val="00A35B49"/>
    <w:rsid w:val="00A405FE"/>
    <w:rsid w:val="00A42F2E"/>
    <w:rsid w:val="00A446B6"/>
    <w:rsid w:val="00A50167"/>
    <w:rsid w:val="00A5261E"/>
    <w:rsid w:val="00A54FD0"/>
    <w:rsid w:val="00A61CBA"/>
    <w:rsid w:val="00A6229B"/>
    <w:rsid w:val="00A63C10"/>
    <w:rsid w:val="00A65794"/>
    <w:rsid w:val="00A70C25"/>
    <w:rsid w:val="00A8366D"/>
    <w:rsid w:val="00A836BE"/>
    <w:rsid w:val="00A91002"/>
    <w:rsid w:val="00A942C2"/>
    <w:rsid w:val="00A97253"/>
    <w:rsid w:val="00A97CF4"/>
    <w:rsid w:val="00AA0392"/>
    <w:rsid w:val="00AA7002"/>
    <w:rsid w:val="00AB092D"/>
    <w:rsid w:val="00AB1D19"/>
    <w:rsid w:val="00AB27B6"/>
    <w:rsid w:val="00AB437D"/>
    <w:rsid w:val="00AC253C"/>
    <w:rsid w:val="00AC3F1E"/>
    <w:rsid w:val="00AC7D92"/>
    <w:rsid w:val="00AD1723"/>
    <w:rsid w:val="00AD2353"/>
    <w:rsid w:val="00AD33CC"/>
    <w:rsid w:val="00AD34CC"/>
    <w:rsid w:val="00AD58EC"/>
    <w:rsid w:val="00AD627B"/>
    <w:rsid w:val="00AF3EB3"/>
    <w:rsid w:val="00B0144C"/>
    <w:rsid w:val="00B04FEB"/>
    <w:rsid w:val="00B071C0"/>
    <w:rsid w:val="00B15A64"/>
    <w:rsid w:val="00B212CE"/>
    <w:rsid w:val="00B2349E"/>
    <w:rsid w:val="00B25BFD"/>
    <w:rsid w:val="00B25E64"/>
    <w:rsid w:val="00B308BD"/>
    <w:rsid w:val="00B3153E"/>
    <w:rsid w:val="00B315DB"/>
    <w:rsid w:val="00B3566F"/>
    <w:rsid w:val="00B360C0"/>
    <w:rsid w:val="00B365A4"/>
    <w:rsid w:val="00B3699B"/>
    <w:rsid w:val="00B430B7"/>
    <w:rsid w:val="00B449F6"/>
    <w:rsid w:val="00B46F5A"/>
    <w:rsid w:val="00B474B3"/>
    <w:rsid w:val="00B50373"/>
    <w:rsid w:val="00B51A57"/>
    <w:rsid w:val="00B521A9"/>
    <w:rsid w:val="00B52C53"/>
    <w:rsid w:val="00B537B6"/>
    <w:rsid w:val="00B53F3E"/>
    <w:rsid w:val="00B5408D"/>
    <w:rsid w:val="00B61AE4"/>
    <w:rsid w:val="00B621A1"/>
    <w:rsid w:val="00B630F6"/>
    <w:rsid w:val="00B632CC"/>
    <w:rsid w:val="00B63982"/>
    <w:rsid w:val="00B6508F"/>
    <w:rsid w:val="00B6790B"/>
    <w:rsid w:val="00B72177"/>
    <w:rsid w:val="00B72656"/>
    <w:rsid w:val="00B74167"/>
    <w:rsid w:val="00B802AD"/>
    <w:rsid w:val="00B80898"/>
    <w:rsid w:val="00B93770"/>
    <w:rsid w:val="00B967BF"/>
    <w:rsid w:val="00B96D13"/>
    <w:rsid w:val="00BA5BBA"/>
    <w:rsid w:val="00BA75C8"/>
    <w:rsid w:val="00BB08F2"/>
    <w:rsid w:val="00BB62F4"/>
    <w:rsid w:val="00BB64B9"/>
    <w:rsid w:val="00BC21DE"/>
    <w:rsid w:val="00BC4176"/>
    <w:rsid w:val="00BC48D6"/>
    <w:rsid w:val="00BC5921"/>
    <w:rsid w:val="00BD3A13"/>
    <w:rsid w:val="00BD3D8A"/>
    <w:rsid w:val="00BD7349"/>
    <w:rsid w:val="00BE0A81"/>
    <w:rsid w:val="00BE5359"/>
    <w:rsid w:val="00BE5977"/>
    <w:rsid w:val="00BF001C"/>
    <w:rsid w:val="00BF506E"/>
    <w:rsid w:val="00BF748A"/>
    <w:rsid w:val="00C01652"/>
    <w:rsid w:val="00C03F69"/>
    <w:rsid w:val="00C040BC"/>
    <w:rsid w:val="00C07807"/>
    <w:rsid w:val="00C079DB"/>
    <w:rsid w:val="00C07FFD"/>
    <w:rsid w:val="00C1640C"/>
    <w:rsid w:val="00C177CE"/>
    <w:rsid w:val="00C21383"/>
    <w:rsid w:val="00C22E3F"/>
    <w:rsid w:val="00C23E65"/>
    <w:rsid w:val="00C253B0"/>
    <w:rsid w:val="00C30F63"/>
    <w:rsid w:val="00C31BEB"/>
    <w:rsid w:val="00C33C85"/>
    <w:rsid w:val="00C349FE"/>
    <w:rsid w:val="00C42401"/>
    <w:rsid w:val="00C428DC"/>
    <w:rsid w:val="00C42B0D"/>
    <w:rsid w:val="00C4714F"/>
    <w:rsid w:val="00C50767"/>
    <w:rsid w:val="00C567D9"/>
    <w:rsid w:val="00C60FF6"/>
    <w:rsid w:val="00C61C20"/>
    <w:rsid w:val="00C641B7"/>
    <w:rsid w:val="00C72F76"/>
    <w:rsid w:val="00C736C6"/>
    <w:rsid w:val="00C74737"/>
    <w:rsid w:val="00C74B45"/>
    <w:rsid w:val="00C76691"/>
    <w:rsid w:val="00C77272"/>
    <w:rsid w:val="00C80EB7"/>
    <w:rsid w:val="00C82C11"/>
    <w:rsid w:val="00C82DFE"/>
    <w:rsid w:val="00C8315D"/>
    <w:rsid w:val="00C90180"/>
    <w:rsid w:val="00C912F0"/>
    <w:rsid w:val="00C93032"/>
    <w:rsid w:val="00C93C07"/>
    <w:rsid w:val="00C95021"/>
    <w:rsid w:val="00CA10BA"/>
    <w:rsid w:val="00CA3018"/>
    <w:rsid w:val="00CA4ED5"/>
    <w:rsid w:val="00CA53B8"/>
    <w:rsid w:val="00CB32B8"/>
    <w:rsid w:val="00CC067D"/>
    <w:rsid w:val="00CC06CF"/>
    <w:rsid w:val="00CC10C2"/>
    <w:rsid w:val="00CC1356"/>
    <w:rsid w:val="00CC1A5F"/>
    <w:rsid w:val="00CC3BFD"/>
    <w:rsid w:val="00CC6983"/>
    <w:rsid w:val="00CC6DAB"/>
    <w:rsid w:val="00CD02BD"/>
    <w:rsid w:val="00CD0AE9"/>
    <w:rsid w:val="00CD0B42"/>
    <w:rsid w:val="00CD149A"/>
    <w:rsid w:val="00CD485A"/>
    <w:rsid w:val="00CE3CB7"/>
    <w:rsid w:val="00CF143E"/>
    <w:rsid w:val="00CF5E8C"/>
    <w:rsid w:val="00D03A6E"/>
    <w:rsid w:val="00D042E5"/>
    <w:rsid w:val="00D0696C"/>
    <w:rsid w:val="00D10209"/>
    <w:rsid w:val="00D1116E"/>
    <w:rsid w:val="00D13B67"/>
    <w:rsid w:val="00D152EA"/>
    <w:rsid w:val="00D170D2"/>
    <w:rsid w:val="00D23626"/>
    <w:rsid w:val="00D250AD"/>
    <w:rsid w:val="00D26A6C"/>
    <w:rsid w:val="00D30028"/>
    <w:rsid w:val="00D34576"/>
    <w:rsid w:val="00D37972"/>
    <w:rsid w:val="00D419A1"/>
    <w:rsid w:val="00D44077"/>
    <w:rsid w:val="00D45252"/>
    <w:rsid w:val="00D476B1"/>
    <w:rsid w:val="00D50F33"/>
    <w:rsid w:val="00D50F79"/>
    <w:rsid w:val="00D531EA"/>
    <w:rsid w:val="00D54960"/>
    <w:rsid w:val="00D5545F"/>
    <w:rsid w:val="00D616D0"/>
    <w:rsid w:val="00D61819"/>
    <w:rsid w:val="00D66B6D"/>
    <w:rsid w:val="00D71BFE"/>
    <w:rsid w:val="00D738A2"/>
    <w:rsid w:val="00D75F37"/>
    <w:rsid w:val="00D76462"/>
    <w:rsid w:val="00D80C65"/>
    <w:rsid w:val="00D81972"/>
    <w:rsid w:val="00D82086"/>
    <w:rsid w:val="00D82E7D"/>
    <w:rsid w:val="00D85CD1"/>
    <w:rsid w:val="00D869F4"/>
    <w:rsid w:val="00D90D84"/>
    <w:rsid w:val="00D929DA"/>
    <w:rsid w:val="00D94BB5"/>
    <w:rsid w:val="00D955EA"/>
    <w:rsid w:val="00D95B42"/>
    <w:rsid w:val="00D96502"/>
    <w:rsid w:val="00DA1EE3"/>
    <w:rsid w:val="00DA4EEE"/>
    <w:rsid w:val="00DB15FB"/>
    <w:rsid w:val="00DB39B2"/>
    <w:rsid w:val="00DB3B03"/>
    <w:rsid w:val="00DB3D45"/>
    <w:rsid w:val="00DB6BDC"/>
    <w:rsid w:val="00DC69C8"/>
    <w:rsid w:val="00DD391F"/>
    <w:rsid w:val="00DD412E"/>
    <w:rsid w:val="00DD5410"/>
    <w:rsid w:val="00DD7426"/>
    <w:rsid w:val="00DE1283"/>
    <w:rsid w:val="00DE243A"/>
    <w:rsid w:val="00DE4641"/>
    <w:rsid w:val="00DE542C"/>
    <w:rsid w:val="00DE777E"/>
    <w:rsid w:val="00DF0A14"/>
    <w:rsid w:val="00DF30B6"/>
    <w:rsid w:val="00DF30C2"/>
    <w:rsid w:val="00DF4A67"/>
    <w:rsid w:val="00DF6D1B"/>
    <w:rsid w:val="00E01759"/>
    <w:rsid w:val="00E03A44"/>
    <w:rsid w:val="00E06995"/>
    <w:rsid w:val="00E07CE0"/>
    <w:rsid w:val="00E10100"/>
    <w:rsid w:val="00E1657C"/>
    <w:rsid w:val="00E22086"/>
    <w:rsid w:val="00E236F9"/>
    <w:rsid w:val="00E245D6"/>
    <w:rsid w:val="00E24E89"/>
    <w:rsid w:val="00E255B0"/>
    <w:rsid w:val="00E26240"/>
    <w:rsid w:val="00E27F59"/>
    <w:rsid w:val="00E36E5F"/>
    <w:rsid w:val="00E43379"/>
    <w:rsid w:val="00E446F8"/>
    <w:rsid w:val="00E45CE8"/>
    <w:rsid w:val="00E47ADB"/>
    <w:rsid w:val="00E563BC"/>
    <w:rsid w:val="00E56752"/>
    <w:rsid w:val="00E56F73"/>
    <w:rsid w:val="00E57721"/>
    <w:rsid w:val="00E57AA8"/>
    <w:rsid w:val="00E57C20"/>
    <w:rsid w:val="00E615F4"/>
    <w:rsid w:val="00E6200D"/>
    <w:rsid w:val="00E63C34"/>
    <w:rsid w:val="00E71E93"/>
    <w:rsid w:val="00E7306E"/>
    <w:rsid w:val="00E73D3E"/>
    <w:rsid w:val="00E87691"/>
    <w:rsid w:val="00E94DB0"/>
    <w:rsid w:val="00E961E4"/>
    <w:rsid w:val="00E9641B"/>
    <w:rsid w:val="00EA6052"/>
    <w:rsid w:val="00EA7AAD"/>
    <w:rsid w:val="00EB4B6A"/>
    <w:rsid w:val="00EB6642"/>
    <w:rsid w:val="00EC1B6E"/>
    <w:rsid w:val="00EC1EA8"/>
    <w:rsid w:val="00EC1F2F"/>
    <w:rsid w:val="00EC235E"/>
    <w:rsid w:val="00EC6962"/>
    <w:rsid w:val="00EC74AF"/>
    <w:rsid w:val="00EC7D40"/>
    <w:rsid w:val="00ED1BA4"/>
    <w:rsid w:val="00ED3467"/>
    <w:rsid w:val="00EE082E"/>
    <w:rsid w:val="00EE1A21"/>
    <w:rsid w:val="00EE1EF0"/>
    <w:rsid w:val="00EE38CC"/>
    <w:rsid w:val="00EF1B6B"/>
    <w:rsid w:val="00F04A2A"/>
    <w:rsid w:val="00F061F4"/>
    <w:rsid w:val="00F06CD9"/>
    <w:rsid w:val="00F134CF"/>
    <w:rsid w:val="00F14706"/>
    <w:rsid w:val="00F14920"/>
    <w:rsid w:val="00F16B99"/>
    <w:rsid w:val="00F27A02"/>
    <w:rsid w:val="00F27E94"/>
    <w:rsid w:val="00F31D8C"/>
    <w:rsid w:val="00F36642"/>
    <w:rsid w:val="00F36D1D"/>
    <w:rsid w:val="00F373E2"/>
    <w:rsid w:val="00F37EB7"/>
    <w:rsid w:val="00F4466B"/>
    <w:rsid w:val="00F44BB1"/>
    <w:rsid w:val="00F456C4"/>
    <w:rsid w:val="00F45B42"/>
    <w:rsid w:val="00F46BC5"/>
    <w:rsid w:val="00F501FF"/>
    <w:rsid w:val="00F509FC"/>
    <w:rsid w:val="00F557A0"/>
    <w:rsid w:val="00F646FA"/>
    <w:rsid w:val="00F65AD3"/>
    <w:rsid w:val="00F65DBF"/>
    <w:rsid w:val="00F66D8C"/>
    <w:rsid w:val="00F70304"/>
    <w:rsid w:val="00F71194"/>
    <w:rsid w:val="00F72E66"/>
    <w:rsid w:val="00F760C9"/>
    <w:rsid w:val="00F90530"/>
    <w:rsid w:val="00F93E54"/>
    <w:rsid w:val="00F942AD"/>
    <w:rsid w:val="00FB29FB"/>
    <w:rsid w:val="00FB39C3"/>
    <w:rsid w:val="00FC1B13"/>
    <w:rsid w:val="00FC744F"/>
    <w:rsid w:val="00FD2900"/>
    <w:rsid w:val="00FD34AA"/>
    <w:rsid w:val="00FD38FF"/>
    <w:rsid w:val="00FD3C24"/>
    <w:rsid w:val="00FD3E20"/>
    <w:rsid w:val="00FD74CF"/>
    <w:rsid w:val="00FE2310"/>
    <w:rsid w:val="00FE2968"/>
    <w:rsid w:val="00FE2BC0"/>
    <w:rsid w:val="00FE736D"/>
    <w:rsid w:val="00FE7F9A"/>
    <w:rsid w:val="00FF0A7D"/>
    <w:rsid w:val="00FF6CE4"/>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35812"/>
  <w15:docId w15:val="{56C0C067-CB34-48EC-83ED-9A398DD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60"/>
    <w:rPr>
      <w:rFonts w:ascii="Times New Roman" w:hAnsi="Times New Roman"/>
      <w:sz w:val="24"/>
    </w:rPr>
  </w:style>
  <w:style w:type="paragraph" w:styleId="Heading1">
    <w:name w:val="heading 1"/>
    <w:basedOn w:val="Normal"/>
    <w:next w:val="Normal"/>
    <w:link w:val="Heading1Char"/>
    <w:uiPriority w:val="1"/>
    <w:qFormat/>
    <w:rsid w:val="00C93032"/>
    <w:pPr>
      <w:widowControl w:val="0"/>
      <w:autoSpaceDE w:val="0"/>
      <w:autoSpaceDN w:val="0"/>
      <w:adjustRightInd w:val="0"/>
      <w:spacing w:after="0" w:line="240" w:lineRule="auto"/>
      <w:ind w:left="911"/>
      <w:outlineLvl w:val="0"/>
    </w:pPr>
    <w:rPr>
      <w:rFonts w:ascii="Arial" w:eastAsiaTheme="minorEastAsia" w:hAnsi="Arial" w:cs="Arial"/>
      <w:b/>
      <w:bCs/>
      <w:sz w:val="21"/>
      <w:szCs w:val="21"/>
    </w:rPr>
  </w:style>
  <w:style w:type="paragraph" w:styleId="Heading2">
    <w:name w:val="heading 2"/>
    <w:basedOn w:val="Normal"/>
    <w:next w:val="Normal"/>
    <w:link w:val="Heading2Char"/>
    <w:uiPriority w:val="9"/>
    <w:semiHidden/>
    <w:unhideWhenUsed/>
    <w:qFormat/>
    <w:rsid w:val="00514E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4EA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14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60"/>
    <w:pPr>
      <w:ind w:left="720"/>
      <w:contextualSpacing/>
    </w:pPr>
  </w:style>
  <w:style w:type="paragraph" w:styleId="NormalWeb">
    <w:name w:val="Normal (Web)"/>
    <w:basedOn w:val="Normal"/>
    <w:uiPriority w:val="99"/>
    <w:unhideWhenUsed/>
    <w:rsid w:val="00E615F4"/>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D2900"/>
  </w:style>
  <w:style w:type="character" w:styleId="Hyperlink">
    <w:name w:val="Hyperlink"/>
    <w:basedOn w:val="DefaultParagraphFont"/>
    <w:uiPriority w:val="99"/>
    <w:unhideWhenUsed/>
    <w:rsid w:val="00FD2900"/>
    <w:rPr>
      <w:color w:val="0000FF"/>
      <w:u w:val="single"/>
    </w:rPr>
  </w:style>
  <w:style w:type="paragraph" w:styleId="NoSpacing">
    <w:name w:val="No Spacing"/>
    <w:uiPriority w:val="1"/>
    <w:qFormat/>
    <w:rsid w:val="008F0014"/>
    <w:pPr>
      <w:spacing w:after="0" w:line="240" w:lineRule="auto"/>
    </w:pPr>
    <w:rPr>
      <w:rFonts w:ascii="Times New Roman" w:hAnsi="Times New Roman"/>
      <w:sz w:val="24"/>
    </w:rPr>
  </w:style>
  <w:style w:type="paragraph" w:styleId="Header">
    <w:name w:val="header"/>
    <w:basedOn w:val="Normal"/>
    <w:link w:val="HeaderChar"/>
    <w:uiPriority w:val="99"/>
    <w:unhideWhenUsed/>
    <w:rsid w:val="003D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BA"/>
    <w:rPr>
      <w:rFonts w:ascii="Times New Roman" w:hAnsi="Times New Roman"/>
      <w:sz w:val="24"/>
    </w:rPr>
  </w:style>
  <w:style w:type="paragraph" w:styleId="Footer">
    <w:name w:val="footer"/>
    <w:basedOn w:val="Normal"/>
    <w:link w:val="FooterChar"/>
    <w:uiPriority w:val="99"/>
    <w:unhideWhenUsed/>
    <w:rsid w:val="003D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BA"/>
    <w:rPr>
      <w:rFonts w:ascii="Times New Roman" w:hAnsi="Times New Roman"/>
      <w:sz w:val="24"/>
    </w:rPr>
  </w:style>
  <w:style w:type="paragraph" w:styleId="BalloonText">
    <w:name w:val="Balloon Text"/>
    <w:basedOn w:val="Normal"/>
    <w:link w:val="BalloonTextChar"/>
    <w:uiPriority w:val="99"/>
    <w:semiHidden/>
    <w:unhideWhenUsed/>
    <w:rsid w:val="00B4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5A"/>
    <w:rPr>
      <w:rFonts w:ascii="Tahoma" w:hAnsi="Tahoma" w:cs="Tahoma"/>
      <w:sz w:val="16"/>
      <w:szCs w:val="16"/>
    </w:rPr>
  </w:style>
  <w:style w:type="paragraph" w:customStyle="1" w:styleId="p1">
    <w:name w:val="p1"/>
    <w:basedOn w:val="Normal"/>
    <w:rsid w:val="008D603B"/>
    <w:pPr>
      <w:spacing w:after="0" w:line="240" w:lineRule="auto"/>
    </w:pPr>
    <w:rPr>
      <w:rFonts w:ascii="Helvetica Neue" w:hAnsi="Helvetica Neue" w:cs="Calibri"/>
      <w:color w:val="616074"/>
      <w:sz w:val="20"/>
      <w:szCs w:val="20"/>
    </w:rPr>
  </w:style>
  <w:style w:type="paragraph" w:customStyle="1" w:styleId="p2">
    <w:name w:val="p2"/>
    <w:basedOn w:val="Normal"/>
    <w:rsid w:val="008D603B"/>
    <w:pPr>
      <w:spacing w:after="0" w:line="240" w:lineRule="auto"/>
    </w:pPr>
    <w:rPr>
      <w:rFonts w:ascii="Helvetica Neue" w:hAnsi="Helvetica Neue" w:cs="Calibri"/>
      <w:color w:val="616074"/>
      <w:sz w:val="20"/>
      <w:szCs w:val="20"/>
    </w:rPr>
  </w:style>
  <w:style w:type="character" w:styleId="UnresolvedMention">
    <w:name w:val="Unresolved Mention"/>
    <w:basedOn w:val="DefaultParagraphFont"/>
    <w:uiPriority w:val="99"/>
    <w:semiHidden/>
    <w:unhideWhenUsed/>
    <w:rsid w:val="00350EA4"/>
    <w:rPr>
      <w:color w:val="605E5C"/>
      <w:shd w:val="clear" w:color="auto" w:fill="E1DFDD"/>
    </w:rPr>
  </w:style>
  <w:style w:type="character" w:customStyle="1" w:styleId="Heading1Char">
    <w:name w:val="Heading 1 Char"/>
    <w:basedOn w:val="DefaultParagraphFont"/>
    <w:link w:val="Heading1"/>
    <w:uiPriority w:val="1"/>
    <w:rsid w:val="00C93032"/>
    <w:rPr>
      <w:rFonts w:ascii="Arial" w:eastAsiaTheme="minorEastAsia" w:hAnsi="Arial" w:cs="Arial"/>
      <w:b/>
      <w:bCs/>
      <w:sz w:val="21"/>
      <w:szCs w:val="21"/>
    </w:rPr>
  </w:style>
  <w:style w:type="paragraph" w:styleId="BodyText">
    <w:name w:val="Body Text"/>
    <w:basedOn w:val="Normal"/>
    <w:link w:val="BodyTextChar"/>
    <w:uiPriority w:val="1"/>
    <w:qFormat/>
    <w:rsid w:val="00C93032"/>
    <w:pPr>
      <w:widowControl w:val="0"/>
      <w:autoSpaceDE w:val="0"/>
      <w:autoSpaceDN w:val="0"/>
      <w:adjustRightInd w:val="0"/>
      <w:spacing w:after="0" w:line="240" w:lineRule="auto"/>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C93032"/>
    <w:rPr>
      <w:rFonts w:ascii="Arial" w:eastAsiaTheme="minorEastAsia" w:hAnsi="Arial" w:cs="Arial"/>
      <w:sz w:val="21"/>
      <w:szCs w:val="21"/>
    </w:rPr>
  </w:style>
  <w:style w:type="paragraph" w:customStyle="1" w:styleId="TableParagraph">
    <w:name w:val="Table Paragraph"/>
    <w:basedOn w:val="Normal"/>
    <w:uiPriority w:val="1"/>
    <w:qFormat/>
    <w:rsid w:val="00C93032"/>
    <w:pPr>
      <w:widowControl w:val="0"/>
      <w:autoSpaceDE w:val="0"/>
      <w:autoSpaceDN w:val="0"/>
      <w:adjustRightInd w:val="0"/>
      <w:spacing w:after="0" w:line="240" w:lineRule="auto"/>
    </w:pPr>
    <w:rPr>
      <w:rFonts w:eastAsiaTheme="minorEastAsia" w:cs="Times New Roman"/>
      <w:szCs w:val="24"/>
    </w:rPr>
  </w:style>
  <w:style w:type="character" w:customStyle="1" w:styleId="Heading2Char">
    <w:name w:val="Heading 2 Char"/>
    <w:basedOn w:val="DefaultParagraphFont"/>
    <w:link w:val="Heading2"/>
    <w:uiPriority w:val="9"/>
    <w:semiHidden/>
    <w:rsid w:val="00514E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4E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4EAD"/>
    <w:rPr>
      <w:rFonts w:asciiTheme="majorHAnsi" w:eastAsiaTheme="majorEastAsia" w:hAnsiTheme="majorHAnsi" w:cstheme="majorBidi"/>
      <w:i/>
      <w:iCs/>
      <w:color w:val="365F91" w:themeColor="accent1" w:themeShade="BF"/>
      <w:sz w:val="24"/>
    </w:rPr>
  </w:style>
  <w:style w:type="paragraph" w:customStyle="1" w:styleId="CheckBox">
    <w:name w:val="Check Box"/>
    <w:basedOn w:val="Normal"/>
    <w:link w:val="CheckBoxChar"/>
    <w:unhideWhenUsed/>
    <w:qFormat/>
    <w:rsid w:val="00514EAD"/>
    <w:pPr>
      <w:spacing w:before="40" w:after="0" w:line="240" w:lineRule="auto"/>
      <w:jc w:val="center"/>
    </w:pPr>
    <w:rPr>
      <w:rFonts w:asciiTheme="minorHAnsi" w:eastAsia="Times New Roman" w:hAnsiTheme="minorHAnsi" w:cs="Times New Roman"/>
      <w:color w:val="999999"/>
      <w:sz w:val="16"/>
      <w:szCs w:val="24"/>
    </w:rPr>
  </w:style>
  <w:style w:type="character" w:customStyle="1" w:styleId="CheckBoxChar">
    <w:name w:val="Check Box Char"/>
    <w:basedOn w:val="DefaultParagraphFont"/>
    <w:link w:val="CheckBox"/>
    <w:rsid w:val="00514EAD"/>
    <w:rPr>
      <w:rFonts w:eastAsia="Times New Roman" w:cs="Times New Roman"/>
      <w:color w:val="999999"/>
      <w:sz w:val="16"/>
      <w:szCs w:val="24"/>
    </w:rPr>
  </w:style>
  <w:style w:type="table" w:styleId="TableGrid">
    <w:name w:val="Table Grid"/>
    <w:basedOn w:val="TableNormal"/>
    <w:rsid w:val="00514E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514EAD"/>
    <w:pPr>
      <w:spacing w:after="0" w:line="240" w:lineRule="auto"/>
      <w:jc w:val="right"/>
    </w:pPr>
    <w:rPr>
      <w:rFonts w:asciiTheme="majorHAnsi" w:eastAsia="Times New Roman" w:hAnsiTheme="majorHAnsi" w:cs="Times New Roman"/>
      <w:b/>
      <w:color w:val="404040" w:themeColor="text1" w:themeTint="BF"/>
      <w:sz w:val="28"/>
      <w:szCs w:val="24"/>
    </w:rPr>
  </w:style>
  <w:style w:type="paragraph" w:customStyle="1" w:styleId="Italic">
    <w:name w:val="Italic"/>
    <w:basedOn w:val="Heading4"/>
    <w:qFormat/>
    <w:rsid w:val="00514EAD"/>
    <w:pPr>
      <w:keepNext w:val="0"/>
      <w:keepLines w:val="0"/>
      <w:spacing w:line="240" w:lineRule="auto"/>
    </w:pPr>
    <w:rPr>
      <w:rFonts w:asciiTheme="minorHAnsi" w:eastAsia="Times New Roman" w:hAnsiTheme="minorHAnsi" w:cs="Times New Roman"/>
      <w:iCs w:val="0"/>
      <w:color w:val="auto"/>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34">
      <w:bodyDiv w:val="1"/>
      <w:marLeft w:val="0"/>
      <w:marRight w:val="0"/>
      <w:marTop w:val="0"/>
      <w:marBottom w:val="0"/>
      <w:divBdr>
        <w:top w:val="none" w:sz="0" w:space="0" w:color="auto"/>
        <w:left w:val="none" w:sz="0" w:space="0" w:color="auto"/>
        <w:bottom w:val="none" w:sz="0" w:space="0" w:color="auto"/>
        <w:right w:val="none" w:sz="0" w:space="0" w:color="auto"/>
      </w:divBdr>
    </w:div>
    <w:div w:id="149951768">
      <w:bodyDiv w:val="1"/>
      <w:marLeft w:val="0"/>
      <w:marRight w:val="0"/>
      <w:marTop w:val="0"/>
      <w:marBottom w:val="0"/>
      <w:divBdr>
        <w:top w:val="none" w:sz="0" w:space="0" w:color="auto"/>
        <w:left w:val="none" w:sz="0" w:space="0" w:color="auto"/>
        <w:bottom w:val="none" w:sz="0" w:space="0" w:color="auto"/>
        <w:right w:val="none" w:sz="0" w:space="0" w:color="auto"/>
      </w:divBdr>
    </w:div>
    <w:div w:id="167866541">
      <w:bodyDiv w:val="1"/>
      <w:marLeft w:val="0"/>
      <w:marRight w:val="0"/>
      <w:marTop w:val="0"/>
      <w:marBottom w:val="0"/>
      <w:divBdr>
        <w:top w:val="none" w:sz="0" w:space="0" w:color="auto"/>
        <w:left w:val="none" w:sz="0" w:space="0" w:color="auto"/>
        <w:bottom w:val="none" w:sz="0" w:space="0" w:color="auto"/>
        <w:right w:val="none" w:sz="0" w:space="0" w:color="auto"/>
      </w:divBdr>
      <w:divsChild>
        <w:div w:id="1097169238">
          <w:marLeft w:val="0"/>
          <w:marRight w:val="0"/>
          <w:marTop w:val="0"/>
          <w:marBottom w:val="0"/>
          <w:divBdr>
            <w:top w:val="none" w:sz="0" w:space="0" w:color="auto"/>
            <w:left w:val="none" w:sz="0" w:space="0" w:color="auto"/>
            <w:bottom w:val="none" w:sz="0" w:space="0" w:color="auto"/>
            <w:right w:val="none" w:sz="0" w:space="0" w:color="auto"/>
          </w:divBdr>
          <w:divsChild>
            <w:div w:id="1720474672">
              <w:marLeft w:val="0"/>
              <w:marRight w:val="0"/>
              <w:marTop w:val="0"/>
              <w:marBottom w:val="0"/>
              <w:divBdr>
                <w:top w:val="none" w:sz="0" w:space="0" w:color="auto"/>
                <w:left w:val="none" w:sz="0" w:space="0" w:color="auto"/>
                <w:bottom w:val="none" w:sz="0" w:space="0" w:color="auto"/>
                <w:right w:val="none" w:sz="0" w:space="0" w:color="auto"/>
              </w:divBdr>
              <w:divsChild>
                <w:div w:id="533692294">
                  <w:marLeft w:val="0"/>
                  <w:marRight w:val="0"/>
                  <w:marTop w:val="0"/>
                  <w:marBottom w:val="0"/>
                  <w:divBdr>
                    <w:top w:val="none" w:sz="0" w:space="0" w:color="auto"/>
                    <w:left w:val="none" w:sz="0" w:space="0" w:color="auto"/>
                    <w:bottom w:val="none" w:sz="0" w:space="0" w:color="auto"/>
                    <w:right w:val="none" w:sz="0" w:space="0" w:color="auto"/>
                  </w:divBdr>
                  <w:divsChild>
                    <w:div w:id="1051032402">
                      <w:marLeft w:val="0"/>
                      <w:marRight w:val="0"/>
                      <w:marTop w:val="0"/>
                      <w:marBottom w:val="0"/>
                      <w:divBdr>
                        <w:top w:val="none" w:sz="0" w:space="0" w:color="auto"/>
                        <w:left w:val="none" w:sz="0" w:space="0" w:color="auto"/>
                        <w:bottom w:val="none" w:sz="0" w:space="0" w:color="auto"/>
                        <w:right w:val="none" w:sz="0" w:space="0" w:color="auto"/>
                      </w:divBdr>
                      <w:divsChild>
                        <w:div w:id="544174753">
                          <w:marLeft w:val="0"/>
                          <w:marRight w:val="0"/>
                          <w:marTop w:val="0"/>
                          <w:marBottom w:val="0"/>
                          <w:divBdr>
                            <w:top w:val="none" w:sz="0" w:space="0" w:color="auto"/>
                            <w:left w:val="none" w:sz="0" w:space="0" w:color="auto"/>
                            <w:bottom w:val="none" w:sz="0" w:space="0" w:color="auto"/>
                            <w:right w:val="none" w:sz="0" w:space="0" w:color="auto"/>
                          </w:divBdr>
                          <w:divsChild>
                            <w:div w:id="11939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652796">
      <w:bodyDiv w:val="1"/>
      <w:marLeft w:val="0"/>
      <w:marRight w:val="0"/>
      <w:marTop w:val="0"/>
      <w:marBottom w:val="0"/>
      <w:divBdr>
        <w:top w:val="none" w:sz="0" w:space="0" w:color="auto"/>
        <w:left w:val="none" w:sz="0" w:space="0" w:color="auto"/>
        <w:bottom w:val="none" w:sz="0" w:space="0" w:color="auto"/>
        <w:right w:val="none" w:sz="0" w:space="0" w:color="auto"/>
      </w:divBdr>
    </w:div>
    <w:div w:id="356201260">
      <w:bodyDiv w:val="1"/>
      <w:marLeft w:val="0"/>
      <w:marRight w:val="0"/>
      <w:marTop w:val="0"/>
      <w:marBottom w:val="0"/>
      <w:divBdr>
        <w:top w:val="none" w:sz="0" w:space="0" w:color="auto"/>
        <w:left w:val="none" w:sz="0" w:space="0" w:color="auto"/>
        <w:bottom w:val="none" w:sz="0" w:space="0" w:color="auto"/>
        <w:right w:val="none" w:sz="0" w:space="0" w:color="auto"/>
      </w:divBdr>
    </w:div>
    <w:div w:id="374699797">
      <w:bodyDiv w:val="1"/>
      <w:marLeft w:val="0"/>
      <w:marRight w:val="0"/>
      <w:marTop w:val="0"/>
      <w:marBottom w:val="0"/>
      <w:divBdr>
        <w:top w:val="none" w:sz="0" w:space="0" w:color="auto"/>
        <w:left w:val="none" w:sz="0" w:space="0" w:color="auto"/>
        <w:bottom w:val="none" w:sz="0" w:space="0" w:color="auto"/>
        <w:right w:val="none" w:sz="0" w:space="0" w:color="auto"/>
      </w:divBdr>
      <w:divsChild>
        <w:div w:id="285696327">
          <w:marLeft w:val="0"/>
          <w:marRight w:val="0"/>
          <w:marTop w:val="0"/>
          <w:marBottom w:val="0"/>
          <w:divBdr>
            <w:top w:val="none" w:sz="0" w:space="0" w:color="auto"/>
            <w:left w:val="none" w:sz="0" w:space="0" w:color="auto"/>
            <w:bottom w:val="none" w:sz="0" w:space="0" w:color="auto"/>
            <w:right w:val="none" w:sz="0" w:space="0" w:color="auto"/>
          </w:divBdr>
          <w:divsChild>
            <w:div w:id="109663025">
              <w:marLeft w:val="0"/>
              <w:marRight w:val="0"/>
              <w:marTop w:val="0"/>
              <w:marBottom w:val="0"/>
              <w:divBdr>
                <w:top w:val="none" w:sz="0" w:space="0" w:color="auto"/>
                <w:left w:val="none" w:sz="0" w:space="0" w:color="auto"/>
                <w:bottom w:val="none" w:sz="0" w:space="0" w:color="auto"/>
                <w:right w:val="none" w:sz="0" w:space="0" w:color="auto"/>
              </w:divBdr>
              <w:divsChild>
                <w:div w:id="484664304">
                  <w:marLeft w:val="0"/>
                  <w:marRight w:val="0"/>
                  <w:marTop w:val="0"/>
                  <w:marBottom w:val="0"/>
                  <w:divBdr>
                    <w:top w:val="none" w:sz="0" w:space="0" w:color="auto"/>
                    <w:left w:val="none" w:sz="0" w:space="0" w:color="auto"/>
                    <w:bottom w:val="none" w:sz="0" w:space="0" w:color="auto"/>
                    <w:right w:val="none" w:sz="0" w:space="0" w:color="auto"/>
                  </w:divBdr>
                  <w:divsChild>
                    <w:div w:id="208536860">
                      <w:marLeft w:val="0"/>
                      <w:marRight w:val="0"/>
                      <w:marTop w:val="0"/>
                      <w:marBottom w:val="0"/>
                      <w:divBdr>
                        <w:top w:val="none" w:sz="0" w:space="0" w:color="auto"/>
                        <w:left w:val="none" w:sz="0" w:space="0" w:color="auto"/>
                        <w:bottom w:val="none" w:sz="0" w:space="0" w:color="auto"/>
                        <w:right w:val="none" w:sz="0" w:space="0" w:color="auto"/>
                      </w:divBdr>
                      <w:divsChild>
                        <w:div w:id="254873091">
                          <w:marLeft w:val="0"/>
                          <w:marRight w:val="0"/>
                          <w:marTop w:val="0"/>
                          <w:marBottom w:val="0"/>
                          <w:divBdr>
                            <w:top w:val="none" w:sz="0" w:space="0" w:color="auto"/>
                            <w:left w:val="none" w:sz="0" w:space="0" w:color="auto"/>
                            <w:bottom w:val="none" w:sz="0" w:space="0" w:color="auto"/>
                            <w:right w:val="none" w:sz="0" w:space="0" w:color="auto"/>
                          </w:divBdr>
                          <w:divsChild>
                            <w:div w:id="10634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1685">
      <w:bodyDiv w:val="1"/>
      <w:marLeft w:val="0"/>
      <w:marRight w:val="0"/>
      <w:marTop w:val="0"/>
      <w:marBottom w:val="0"/>
      <w:divBdr>
        <w:top w:val="none" w:sz="0" w:space="0" w:color="auto"/>
        <w:left w:val="none" w:sz="0" w:space="0" w:color="auto"/>
        <w:bottom w:val="none" w:sz="0" w:space="0" w:color="auto"/>
        <w:right w:val="none" w:sz="0" w:space="0" w:color="auto"/>
      </w:divBdr>
    </w:div>
    <w:div w:id="579675066">
      <w:bodyDiv w:val="1"/>
      <w:marLeft w:val="0"/>
      <w:marRight w:val="0"/>
      <w:marTop w:val="0"/>
      <w:marBottom w:val="0"/>
      <w:divBdr>
        <w:top w:val="none" w:sz="0" w:space="0" w:color="auto"/>
        <w:left w:val="none" w:sz="0" w:space="0" w:color="auto"/>
        <w:bottom w:val="none" w:sz="0" w:space="0" w:color="auto"/>
        <w:right w:val="none" w:sz="0" w:space="0" w:color="auto"/>
      </w:divBdr>
    </w:div>
    <w:div w:id="693502247">
      <w:bodyDiv w:val="1"/>
      <w:marLeft w:val="0"/>
      <w:marRight w:val="0"/>
      <w:marTop w:val="0"/>
      <w:marBottom w:val="0"/>
      <w:divBdr>
        <w:top w:val="none" w:sz="0" w:space="0" w:color="auto"/>
        <w:left w:val="none" w:sz="0" w:space="0" w:color="auto"/>
        <w:bottom w:val="none" w:sz="0" w:space="0" w:color="auto"/>
        <w:right w:val="none" w:sz="0" w:space="0" w:color="auto"/>
      </w:divBdr>
    </w:div>
    <w:div w:id="705300195">
      <w:bodyDiv w:val="1"/>
      <w:marLeft w:val="0"/>
      <w:marRight w:val="0"/>
      <w:marTop w:val="0"/>
      <w:marBottom w:val="0"/>
      <w:divBdr>
        <w:top w:val="none" w:sz="0" w:space="0" w:color="auto"/>
        <w:left w:val="none" w:sz="0" w:space="0" w:color="auto"/>
        <w:bottom w:val="none" w:sz="0" w:space="0" w:color="auto"/>
        <w:right w:val="none" w:sz="0" w:space="0" w:color="auto"/>
      </w:divBdr>
      <w:divsChild>
        <w:div w:id="203907193">
          <w:marLeft w:val="0"/>
          <w:marRight w:val="0"/>
          <w:marTop w:val="0"/>
          <w:marBottom w:val="0"/>
          <w:divBdr>
            <w:top w:val="none" w:sz="0" w:space="0" w:color="auto"/>
            <w:left w:val="none" w:sz="0" w:space="0" w:color="auto"/>
            <w:bottom w:val="none" w:sz="0" w:space="0" w:color="auto"/>
            <w:right w:val="none" w:sz="0" w:space="0" w:color="auto"/>
          </w:divBdr>
          <w:divsChild>
            <w:div w:id="828833946">
              <w:marLeft w:val="0"/>
              <w:marRight w:val="0"/>
              <w:marTop w:val="0"/>
              <w:marBottom w:val="0"/>
              <w:divBdr>
                <w:top w:val="none" w:sz="0" w:space="0" w:color="auto"/>
                <w:left w:val="none" w:sz="0" w:space="0" w:color="auto"/>
                <w:bottom w:val="none" w:sz="0" w:space="0" w:color="auto"/>
                <w:right w:val="none" w:sz="0" w:space="0" w:color="auto"/>
              </w:divBdr>
              <w:divsChild>
                <w:div w:id="1346713925">
                  <w:marLeft w:val="0"/>
                  <w:marRight w:val="0"/>
                  <w:marTop w:val="0"/>
                  <w:marBottom w:val="0"/>
                  <w:divBdr>
                    <w:top w:val="none" w:sz="0" w:space="0" w:color="auto"/>
                    <w:left w:val="none" w:sz="0" w:space="0" w:color="auto"/>
                    <w:bottom w:val="none" w:sz="0" w:space="0" w:color="auto"/>
                    <w:right w:val="none" w:sz="0" w:space="0" w:color="auto"/>
                  </w:divBdr>
                  <w:divsChild>
                    <w:div w:id="486551267">
                      <w:marLeft w:val="0"/>
                      <w:marRight w:val="0"/>
                      <w:marTop w:val="0"/>
                      <w:marBottom w:val="0"/>
                      <w:divBdr>
                        <w:top w:val="none" w:sz="0" w:space="0" w:color="auto"/>
                        <w:left w:val="none" w:sz="0" w:space="0" w:color="auto"/>
                        <w:bottom w:val="none" w:sz="0" w:space="0" w:color="auto"/>
                        <w:right w:val="none" w:sz="0" w:space="0" w:color="auto"/>
                      </w:divBdr>
                      <w:divsChild>
                        <w:div w:id="294679594">
                          <w:marLeft w:val="0"/>
                          <w:marRight w:val="0"/>
                          <w:marTop w:val="0"/>
                          <w:marBottom w:val="0"/>
                          <w:divBdr>
                            <w:top w:val="none" w:sz="0" w:space="0" w:color="auto"/>
                            <w:left w:val="none" w:sz="0" w:space="0" w:color="auto"/>
                            <w:bottom w:val="none" w:sz="0" w:space="0" w:color="auto"/>
                            <w:right w:val="none" w:sz="0" w:space="0" w:color="auto"/>
                          </w:divBdr>
                          <w:divsChild>
                            <w:div w:id="18619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3191">
      <w:bodyDiv w:val="1"/>
      <w:marLeft w:val="0"/>
      <w:marRight w:val="0"/>
      <w:marTop w:val="0"/>
      <w:marBottom w:val="0"/>
      <w:divBdr>
        <w:top w:val="none" w:sz="0" w:space="0" w:color="auto"/>
        <w:left w:val="none" w:sz="0" w:space="0" w:color="auto"/>
        <w:bottom w:val="none" w:sz="0" w:space="0" w:color="auto"/>
        <w:right w:val="none" w:sz="0" w:space="0" w:color="auto"/>
      </w:divBdr>
    </w:div>
    <w:div w:id="840899383">
      <w:bodyDiv w:val="1"/>
      <w:marLeft w:val="0"/>
      <w:marRight w:val="0"/>
      <w:marTop w:val="0"/>
      <w:marBottom w:val="0"/>
      <w:divBdr>
        <w:top w:val="none" w:sz="0" w:space="0" w:color="auto"/>
        <w:left w:val="none" w:sz="0" w:space="0" w:color="auto"/>
        <w:bottom w:val="none" w:sz="0" w:space="0" w:color="auto"/>
        <w:right w:val="none" w:sz="0" w:space="0" w:color="auto"/>
      </w:divBdr>
    </w:div>
    <w:div w:id="948707604">
      <w:bodyDiv w:val="1"/>
      <w:marLeft w:val="0"/>
      <w:marRight w:val="0"/>
      <w:marTop w:val="0"/>
      <w:marBottom w:val="0"/>
      <w:divBdr>
        <w:top w:val="none" w:sz="0" w:space="0" w:color="auto"/>
        <w:left w:val="none" w:sz="0" w:space="0" w:color="auto"/>
        <w:bottom w:val="none" w:sz="0" w:space="0" w:color="auto"/>
        <w:right w:val="none" w:sz="0" w:space="0" w:color="auto"/>
      </w:divBdr>
    </w:div>
    <w:div w:id="1038623079">
      <w:bodyDiv w:val="1"/>
      <w:marLeft w:val="0"/>
      <w:marRight w:val="0"/>
      <w:marTop w:val="0"/>
      <w:marBottom w:val="0"/>
      <w:divBdr>
        <w:top w:val="none" w:sz="0" w:space="0" w:color="auto"/>
        <w:left w:val="none" w:sz="0" w:space="0" w:color="auto"/>
        <w:bottom w:val="none" w:sz="0" w:space="0" w:color="auto"/>
        <w:right w:val="none" w:sz="0" w:space="0" w:color="auto"/>
      </w:divBdr>
    </w:div>
    <w:div w:id="1113287781">
      <w:bodyDiv w:val="1"/>
      <w:marLeft w:val="0"/>
      <w:marRight w:val="0"/>
      <w:marTop w:val="0"/>
      <w:marBottom w:val="0"/>
      <w:divBdr>
        <w:top w:val="none" w:sz="0" w:space="0" w:color="auto"/>
        <w:left w:val="none" w:sz="0" w:space="0" w:color="auto"/>
        <w:bottom w:val="none" w:sz="0" w:space="0" w:color="auto"/>
        <w:right w:val="none" w:sz="0" w:space="0" w:color="auto"/>
      </w:divBdr>
    </w:div>
    <w:div w:id="1295334161">
      <w:bodyDiv w:val="1"/>
      <w:marLeft w:val="0"/>
      <w:marRight w:val="0"/>
      <w:marTop w:val="0"/>
      <w:marBottom w:val="0"/>
      <w:divBdr>
        <w:top w:val="none" w:sz="0" w:space="0" w:color="auto"/>
        <w:left w:val="none" w:sz="0" w:space="0" w:color="auto"/>
        <w:bottom w:val="none" w:sz="0" w:space="0" w:color="auto"/>
        <w:right w:val="none" w:sz="0" w:space="0" w:color="auto"/>
      </w:divBdr>
    </w:div>
    <w:div w:id="1323973155">
      <w:bodyDiv w:val="1"/>
      <w:marLeft w:val="0"/>
      <w:marRight w:val="0"/>
      <w:marTop w:val="0"/>
      <w:marBottom w:val="0"/>
      <w:divBdr>
        <w:top w:val="none" w:sz="0" w:space="0" w:color="auto"/>
        <w:left w:val="none" w:sz="0" w:space="0" w:color="auto"/>
        <w:bottom w:val="none" w:sz="0" w:space="0" w:color="auto"/>
        <w:right w:val="none" w:sz="0" w:space="0" w:color="auto"/>
      </w:divBdr>
    </w:div>
    <w:div w:id="1367947021">
      <w:bodyDiv w:val="1"/>
      <w:marLeft w:val="0"/>
      <w:marRight w:val="0"/>
      <w:marTop w:val="0"/>
      <w:marBottom w:val="0"/>
      <w:divBdr>
        <w:top w:val="none" w:sz="0" w:space="0" w:color="auto"/>
        <w:left w:val="none" w:sz="0" w:space="0" w:color="auto"/>
        <w:bottom w:val="none" w:sz="0" w:space="0" w:color="auto"/>
        <w:right w:val="none" w:sz="0" w:space="0" w:color="auto"/>
      </w:divBdr>
    </w:div>
    <w:div w:id="1533111538">
      <w:bodyDiv w:val="1"/>
      <w:marLeft w:val="0"/>
      <w:marRight w:val="0"/>
      <w:marTop w:val="0"/>
      <w:marBottom w:val="0"/>
      <w:divBdr>
        <w:top w:val="none" w:sz="0" w:space="0" w:color="auto"/>
        <w:left w:val="none" w:sz="0" w:space="0" w:color="auto"/>
        <w:bottom w:val="none" w:sz="0" w:space="0" w:color="auto"/>
        <w:right w:val="none" w:sz="0" w:space="0" w:color="auto"/>
      </w:divBdr>
    </w:div>
    <w:div w:id="1559585018">
      <w:bodyDiv w:val="1"/>
      <w:marLeft w:val="0"/>
      <w:marRight w:val="0"/>
      <w:marTop w:val="0"/>
      <w:marBottom w:val="0"/>
      <w:divBdr>
        <w:top w:val="none" w:sz="0" w:space="0" w:color="auto"/>
        <w:left w:val="none" w:sz="0" w:space="0" w:color="auto"/>
        <w:bottom w:val="none" w:sz="0" w:space="0" w:color="auto"/>
        <w:right w:val="none" w:sz="0" w:space="0" w:color="auto"/>
      </w:divBdr>
      <w:divsChild>
        <w:div w:id="1271471729">
          <w:marLeft w:val="0"/>
          <w:marRight w:val="0"/>
          <w:marTop w:val="0"/>
          <w:marBottom w:val="0"/>
          <w:divBdr>
            <w:top w:val="none" w:sz="0" w:space="0" w:color="auto"/>
            <w:left w:val="none" w:sz="0" w:space="0" w:color="auto"/>
            <w:bottom w:val="none" w:sz="0" w:space="0" w:color="auto"/>
            <w:right w:val="none" w:sz="0" w:space="0" w:color="auto"/>
          </w:divBdr>
          <w:divsChild>
            <w:div w:id="796069507">
              <w:marLeft w:val="0"/>
              <w:marRight w:val="0"/>
              <w:marTop w:val="0"/>
              <w:marBottom w:val="0"/>
              <w:divBdr>
                <w:top w:val="none" w:sz="0" w:space="0" w:color="auto"/>
                <w:left w:val="none" w:sz="0" w:space="0" w:color="auto"/>
                <w:bottom w:val="none" w:sz="0" w:space="0" w:color="auto"/>
                <w:right w:val="none" w:sz="0" w:space="0" w:color="auto"/>
              </w:divBdr>
              <w:divsChild>
                <w:div w:id="777524814">
                  <w:marLeft w:val="0"/>
                  <w:marRight w:val="0"/>
                  <w:marTop w:val="0"/>
                  <w:marBottom w:val="0"/>
                  <w:divBdr>
                    <w:top w:val="none" w:sz="0" w:space="0" w:color="auto"/>
                    <w:left w:val="none" w:sz="0" w:space="0" w:color="auto"/>
                    <w:bottom w:val="none" w:sz="0" w:space="0" w:color="auto"/>
                    <w:right w:val="none" w:sz="0" w:space="0" w:color="auto"/>
                  </w:divBdr>
                  <w:divsChild>
                    <w:div w:id="195314547">
                      <w:marLeft w:val="0"/>
                      <w:marRight w:val="0"/>
                      <w:marTop w:val="0"/>
                      <w:marBottom w:val="0"/>
                      <w:divBdr>
                        <w:top w:val="none" w:sz="0" w:space="0" w:color="auto"/>
                        <w:left w:val="none" w:sz="0" w:space="0" w:color="auto"/>
                        <w:bottom w:val="none" w:sz="0" w:space="0" w:color="auto"/>
                        <w:right w:val="none" w:sz="0" w:space="0" w:color="auto"/>
                      </w:divBdr>
                      <w:divsChild>
                        <w:div w:id="538661620">
                          <w:marLeft w:val="0"/>
                          <w:marRight w:val="0"/>
                          <w:marTop w:val="0"/>
                          <w:marBottom w:val="0"/>
                          <w:divBdr>
                            <w:top w:val="none" w:sz="0" w:space="0" w:color="auto"/>
                            <w:left w:val="none" w:sz="0" w:space="0" w:color="auto"/>
                            <w:bottom w:val="none" w:sz="0" w:space="0" w:color="auto"/>
                            <w:right w:val="none" w:sz="0" w:space="0" w:color="auto"/>
                          </w:divBdr>
                          <w:divsChild>
                            <w:div w:id="2117284802">
                              <w:marLeft w:val="0"/>
                              <w:marRight w:val="0"/>
                              <w:marTop w:val="0"/>
                              <w:marBottom w:val="0"/>
                              <w:divBdr>
                                <w:top w:val="none" w:sz="0" w:space="0" w:color="auto"/>
                                <w:left w:val="none" w:sz="0" w:space="0" w:color="auto"/>
                                <w:bottom w:val="none" w:sz="0" w:space="0" w:color="auto"/>
                                <w:right w:val="none" w:sz="0" w:space="0" w:color="auto"/>
                              </w:divBdr>
                              <w:divsChild>
                                <w:div w:id="9529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6217">
          <w:marLeft w:val="0"/>
          <w:marRight w:val="0"/>
          <w:marTop w:val="0"/>
          <w:marBottom w:val="0"/>
          <w:divBdr>
            <w:top w:val="none" w:sz="0" w:space="0" w:color="auto"/>
            <w:left w:val="none" w:sz="0" w:space="0" w:color="auto"/>
            <w:bottom w:val="none" w:sz="0" w:space="0" w:color="auto"/>
            <w:right w:val="none" w:sz="0" w:space="0" w:color="auto"/>
          </w:divBdr>
          <w:divsChild>
            <w:div w:id="1714840904">
              <w:marLeft w:val="240"/>
              <w:marRight w:val="240"/>
              <w:marTop w:val="0"/>
              <w:marBottom w:val="0"/>
              <w:divBdr>
                <w:top w:val="single" w:sz="6" w:space="6" w:color="auto"/>
                <w:left w:val="single" w:sz="6" w:space="6" w:color="auto"/>
                <w:bottom w:val="single" w:sz="6" w:space="6" w:color="auto"/>
                <w:right w:val="single" w:sz="6" w:space="6" w:color="auto"/>
              </w:divBdr>
              <w:divsChild>
                <w:div w:id="1439715614">
                  <w:marLeft w:val="0"/>
                  <w:marRight w:val="0"/>
                  <w:marTop w:val="0"/>
                  <w:marBottom w:val="0"/>
                  <w:divBdr>
                    <w:top w:val="none" w:sz="0" w:space="0" w:color="auto"/>
                    <w:left w:val="none" w:sz="0" w:space="0" w:color="auto"/>
                    <w:bottom w:val="none" w:sz="0" w:space="0" w:color="auto"/>
                    <w:right w:val="none" w:sz="0" w:space="0" w:color="auto"/>
                  </w:divBdr>
                  <w:divsChild>
                    <w:div w:id="1914971531">
                      <w:marLeft w:val="0"/>
                      <w:marRight w:val="0"/>
                      <w:marTop w:val="0"/>
                      <w:marBottom w:val="0"/>
                      <w:divBdr>
                        <w:top w:val="single" w:sz="2" w:space="0" w:color="auto"/>
                        <w:left w:val="single" w:sz="2" w:space="0" w:color="auto"/>
                        <w:bottom w:val="single" w:sz="2" w:space="0" w:color="auto"/>
                        <w:right w:val="single" w:sz="2" w:space="0" w:color="auto"/>
                      </w:divBdr>
                    </w:div>
                  </w:divsChild>
                </w:div>
                <w:div w:id="471169232">
                  <w:marLeft w:val="0"/>
                  <w:marRight w:val="0"/>
                  <w:marTop w:val="0"/>
                  <w:marBottom w:val="0"/>
                  <w:divBdr>
                    <w:top w:val="none" w:sz="0" w:space="0" w:color="auto"/>
                    <w:left w:val="none" w:sz="0" w:space="0" w:color="auto"/>
                    <w:bottom w:val="none" w:sz="0" w:space="0" w:color="auto"/>
                    <w:right w:val="none" w:sz="0" w:space="0" w:color="auto"/>
                  </w:divBdr>
                  <w:divsChild>
                    <w:div w:id="1743527972">
                      <w:marLeft w:val="0"/>
                      <w:marRight w:val="0"/>
                      <w:marTop w:val="0"/>
                      <w:marBottom w:val="0"/>
                      <w:divBdr>
                        <w:top w:val="none" w:sz="0" w:space="0" w:color="auto"/>
                        <w:left w:val="none" w:sz="0" w:space="0" w:color="auto"/>
                        <w:bottom w:val="none" w:sz="0" w:space="0" w:color="auto"/>
                        <w:right w:val="none" w:sz="0" w:space="0" w:color="auto"/>
                      </w:divBdr>
                      <w:divsChild>
                        <w:div w:id="425031415">
                          <w:marLeft w:val="30"/>
                          <w:marRight w:val="30"/>
                          <w:marTop w:val="30"/>
                          <w:marBottom w:val="30"/>
                          <w:divBdr>
                            <w:top w:val="none" w:sz="0" w:space="0" w:color="auto"/>
                            <w:left w:val="none" w:sz="0" w:space="0" w:color="auto"/>
                            <w:bottom w:val="none" w:sz="0" w:space="0" w:color="auto"/>
                            <w:right w:val="none" w:sz="0" w:space="0" w:color="auto"/>
                          </w:divBdr>
                          <w:divsChild>
                            <w:div w:id="531572562">
                              <w:marLeft w:val="0"/>
                              <w:marRight w:val="0"/>
                              <w:marTop w:val="0"/>
                              <w:marBottom w:val="0"/>
                              <w:divBdr>
                                <w:top w:val="none" w:sz="0" w:space="0" w:color="auto"/>
                                <w:left w:val="none" w:sz="0" w:space="0" w:color="auto"/>
                                <w:bottom w:val="none" w:sz="0" w:space="0" w:color="auto"/>
                                <w:right w:val="none" w:sz="0" w:space="0" w:color="auto"/>
                              </w:divBdr>
                              <w:divsChild>
                                <w:div w:id="1963073692">
                                  <w:marLeft w:val="0"/>
                                  <w:marRight w:val="0"/>
                                  <w:marTop w:val="0"/>
                                  <w:marBottom w:val="0"/>
                                  <w:divBdr>
                                    <w:top w:val="single" w:sz="2" w:space="0" w:color="auto"/>
                                    <w:left w:val="single" w:sz="2" w:space="0" w:color="auto"/>
                                    <w:bottom w:val="single" w:sz="2" w:space="0" w:color="auto"/>
                                    <w:right w:val="single" w:sz="2" w:space="0" w:color="auto"/>
                                  </w:divBdr>
                                  <w:divsChild>
                                    <w:div w:id="1648707595">
                                      <w:marLeft w:val="0"/>
                                      <w:marRight w:val="0"/>
                                      <w:marTop w:val="0"/>
                                      <w:marBottom w:val="0"/>
                                      <w:divBdr>
                                        <w:top w:val="none" w:sz="0" w:space="0" w:color="auto"/>
                                        <w:left w:val="none" w:sz="0" w:space="0" w:color="auto"/>
                                        <w:bottom w:val="none" w:sz="0" w:space="0" w:color="auto"/>
                                        <w:right w:val="none" w:sz="0" w:space="0" w:color="auto"/>
                                      </w:divBdr>
                                      <w:divsChild>
                                        <w:div w:id="1292786050">
                                          <w:marLeft w:val="0"/>
                                          <w:marRight w:val="0"/>
                                          <w:marTop w:val="0"/>
                                          <w:marBottom w:val="0"/>
                                          <w:divBdr>
                                            <w:top w:val="none" w:sz="0" w:space="0" w:color="auto"/>
                                            <w:left w:val="none" w:sz="0" w:space="0" w:color="auto"/>
                                            <w:bottom w:val="none" w:sz="0" w:space="0" w:color="auto"/>
                                            <w:right w:val="none" w:sz="0" w:space="0" w:color="auto"/>
                                          </w:divBdr>
                                          <w:divsChild>
                                            <w:div w:id="2118257233">
                                              <w:marLeft w:val="0"/>
                                              <w:marRight w:val="0"/>
                                              <w:marTop w:val="0"/>
                                              <w:marBottom w:val="0"/>
                                              <w:divBdr>
                                                <w:top w:val="none" w:sz="0" w:space="0" w:color="auto"/>
                                                <w:left w:val="none" w:sz="0" w:space="0" w:color="auto"/>
                                                <w:bottom w:val="none" w:sz="0" w:space="0" w:color="auto"/>
                                                <w:right w:val="none" w:sz="0" w:space="0" w:color="auto"/>
                                              </w:divBdr>
                                              <w:divsChild>
                                                <w:div w:id="245850045">
                                                  <w:marLeft w:val="0"/>
                                                  <w:marRight w:val="0"/>
                                                  <w:marTop w:val="0"/>
                                                  <w:marBottom w:val="0"/>
                                                  <w:divBdr>
                                                    <w:top w:val="none" w:sz="0" w:space="0" w:color="auto"/>
                                                    <w:left w:val="none" w:sz="0" w:space="0" w:color="auto"/>
                                                    <w:bottom w:val="none" w:sz="0" w:space="0" w:color="auto"/>
                                                    <w:right w:val="none" w:sz="0" w:space="0" w:color="auto"/>
                                                  </w:divBdr>
                                                  <w:divsChild>
                                                    <w:div w:id="297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85811">
                          <w:marLeft w:val="30"/>
                          <w:marRight w:val="30"/>
                          <w:marTop w:val="30"/>
                          <w:marBottom w:val="30"/>
                          <w:divBdr>
                            <w:top w:val="none" w:sz="0" w:space="0" w:color="auto"/>
                            <w:left w:val="none" w:sz="0" w:space="0" w:color="auto"/>
                            <w:bottom w:val="none" w:sz="0" w:space="0" w:color="auto"/>
                            <w:right w:val="none" w:sz="0" w:space="0" w:color="auto"/>
                          </w:divBdr>
                          <w:divsChild>
                            <w:div w:id="1011293704">
                              <w:marLeft w:val="0"/>
                              <w:marRight w:val="0"/>
                              <w:marTop w:val="0"/>
                              <w:marBottom w:val="0"/>
                              <w:divBdr>
                                <w:top w:val="none" w:sz="0" w:space="0" w:color="auto"/>
                                <w:left w:val="none" w:sz="0" w:space="0" w:color="auto"/>
                                <w:bottom w:val="none" w:sz="0" w:space="0" w:color="auto"/>
                                <w:right w:val="none" w:sz="0" w:space="0" w:color="auto"/>
                              </w:divBdr>
                              <w:divsChild>
                                <w:div w:id="1709916353">
                                  <w:marLeft w:val="0"/>
                                  <w:marRight w:val="0"/>
                                  <w:marTop w:val="0"/>
                                  <w:marBottom w:val="0"/>
                                  <w:divBdr>
                                    <w:top w:val="single" w:sz="2" w:space="0" w:color="auto"/>
                                    <w:left w:val="single" w:sz="2" w:space="0" w:color="auto"/>
                                    <w:bottom w:val="single" w:sz="2" w:space="0" w:color="auto"/>
                                    <w:right w:val="single" w:sz="2" w:space="0" w:color="auto"/>
                                  </w:divBdr>
                                  <w:divsChild>
                                    <w:div w:id="1424035110">
                                      <w:marLeft w:val="0"/>
                                      <w:marRight w:val="0"/>
                                      <w:marTop w:val="0"/>
                                      <w:marBottom w:val="0"/>
                                      <w:divBdr>
                                        <w:top w:val="none" w:sz="0" w:space="0" w:color="auto"/>
                                        <w:left w:val="none" w:sz="0" w:space="0" w:color="auto"/>
                                        <w:bottom w:val="none" w:sz="0" w:space="0" w:color="auto"/>
                                        <w:right w:val="none" w:sz="0" w:space="0" w:color="auto"/>
                                      </w:divBdr>
                                      <w:divsChild>
                                        <w:div w:id="586115275">
                                          <w:marLeft w:val="0"/>
                                          <w:marRight w:val="0"/>
                                          <w:marTop w:val="0"/>
                                          <w:marBottom w:val="0"/>
                                          <w:divBdr>
                                            <w:top w:val="none" w:sz="0" w:space="0" w:color="auto"/>
                                            <w:left w:val="none" w:sz="0" w:space="0" w:color="auto"/>
                                            <w:bottom w:val="none" w:sz="0" w:space="0" w:color="auto"/>
                                            <w:right w:val="none" w:sz="0" w:space="0" w:color="auto"/>
                                          </w:divBdr>
                                          <w:divsChild>
                                            <w:div w:id="194275463">
                                              <w:marLeft w:val="0"/>
                                              <w:marRight w:val="0"/>
                                              <w:marTop w:val="0"/>
                                              <w:marBottom w:val="0"/>
                                              <w:divBdr>
                                                <w:top w:val="none" w:sz="0" w:space="0" w:color="auto"/>
                                                <w:left w:val="none" w:sz="0" w:space="0" w:color="auto"/>
                                                <w:bottom w:val="none" w:sz="0" w:space="0" w:color="auto"/>
                                                <w:right w:val="none" w:sz="0" w:space="0" w:color="auto"/>
                                              </w:divBdr>
                                              <w:divsChild>
                                                <w:div w:id="702176316">
                                                  <w:marLeft w:val="0"/>
                                                  <w:marRight w:val="0"/>
                                                  <w:marTop w:val="0"/>
                                                  <w:marBottom w:val="0"/>
                                                  <w:divBdr>
                                                    <w:top w:val="none" w:sz="0" w:space="0" w:color="auto"/>
                                                    <w:left w:val="none" w:sz="0" w:space="0" w:color="auto"/>
                                                    <w:bottom w:val="none" w:sz="0" w:space="0" w:color="auto"/>
                                                    <w:right w:val="none" w:sz="0" w:space="0" w:color="auto"/>
                                                  </w:divBdr>
                                                  <w:divsChild>
                                                    <w:div w:id="1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08917">
                          <w:marLeft w:val="30"/>
                          <w:marRight w:val="30"/>
                          <w:marTop w:val="30"/>
                          <w:marBottom w:val="30"/>
                          <w:divBdr>
                            <w:top w:val="none" w:sz="0" w:space="0" w:color="auto"/>
                            <w:left w:val="none" w:sz="0" w:space="0" w:color="auto"/>
                            <w:bottom w:val="none" w:sz="0" w:space="0" w:color="auto"/>
                            <w:right w:val="none" w:sz="0" w:space="0" w:color="auto"/>
                          </w:divBdr>
                          <w:divsChild>
                            <w:div w:id="1862932566">
                              <w:marLeft w:val="0"/>
                              <w:marRight w:val="0"/>
                              <w:marTop w:val="0"/>
                              <w:marBottom w:val="0"/>
                              <w:divBdr>
                                <w:top w:val="none" w:sz="0" w:space="0" w:color="auto"/>
                                <w:left w:val="none" w:sz="0" w:space="0" w:color="auto"/>
                                <w:bottom w:val="none" w:sz="0" w:space="0" w:color="auto"/>
                                <w:right w:val="none" w:sz="0" w:space="0" w:color="auto"/>
                              </w:divBdr>
                              <w:divsChild>
                                <w:div w:id="1161115735">
                                  <w:marLeft w:val="0"/>
                                  <w:marRight w:val="0"/>
                                  <w:marTop w:val="0"/>
                                  <w:marBottom w:val="0"/>
                                  <w:divBdr>
                                    <w:top w:val="single" w:sz="2" w:space="0" w:color="auto"/>
                                    <w:left w:val="single" w:sz="2" w:space="0" w:color="auto"/>
                                    <w:bottom w:val="single" w:sz="2" w:space="0" w:color="auto"/>
                                    <w:right w:val="single" w:sz="2" w:space="0" w:color="auto"/>
                                  </w:divBdr>
                                  <w:divsChild>
                                    <w:div w:id="609749378">
                                      <w:marLeft w:val="0"/>
                                      <w:marRight w:val="0"/>
                                      <w:marTop w:val="0"/>
                                      <w:marBottom w:val="0"/>
                                      <w:divBdr>
                                        <w:top w:val="none" w:sz="0" w:space="0" w:color="auto"/>
                                        <w:left w:val="none" w:sz="0" w:space="0" w:color="auto"/>
                                        <w:bottom w:val="none" w:sz="0" w:space="0" w:color="auto"/>
                                        <w:right w:val="none" w:sz="0" w:space="0" w:color="auto"/>
                                      </w:divBdr>
                                      <w:divsChild>
                                        <w:div w:id="1337030035">
                                          <w:marLeft w:val="0"/>
                                          <w:marRight w:val="0"/>
                                          <w:marTop w:val="0"/>
                                          <w:marBottom w:val="0"/>
                                          <w:divBdr>
                                            <w:top w:val="none" w:sz="0" w:space="0" w:color="auto"/>
                                            <w:left w:val="none" w:sz="0" w:space="0" w:color="auto"/>
                                            <w:bottom w:val="none" w:sz="0" w:space="0" w:color="auto"/>
                                            <w:right w:val="none" w:sz="0" w:space="0" w:color="auto"/>
                                          </w:divBdr>
                                          <w:divsChild>
                                            <w:div w:id="443355059">
                                              <w:marLeft w:val="0"/>
                                              <w:marRight w:val="0"/>
                                              <w:marTop w:val="0"/>
                                              <w:marBottom w:val="0"/>
                                              <w:divBdr>
                                                <w:top w:val="none" w:sz="0" w:space="0" w:color="auto"/>
                                                <w:left w:val="none" w:sz="0" w:space="0" w:color="auto"/>
                                                <w:bottom w:val="none" w:sz="0" w:space="0" w:color="auto"/>
                                                <w:right w:val="none" w:sz="0" w:space="0" w:color="auto"/>
                                              </w:divBdr>
                                              <w:divsChild>
                                                <w:div w:id="1626422664">
                                                  <w:marLeft w:val="0"/>
                                                  <w:marRight w:val="0"/>
                                                  <w:marTop w:val="0"/>
                                                  <w:marBottom w:val="0"/>
                                                  <w:divBdr>
                                                    <w:top w:val="none" w:sz="0" w:space="0" w:color="auto"/>
                                                    <w:left w:val="none" w:sz="0" w:space="0" w:color="auto"/>
                                                    <w:bottom w:val="none" w:sz="0" w:space="0" w:color="auto"/>
                                                    <w:right w:val="none" w:sz="0" w:space="0" w:color="auto"/>
                                                  </w:divBdr>
                                                  <w:divsChild>
                                                    <w:div w:id="1868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59221">
                          <w:marLeft w:val="30"/>
                          <w:marRight w:val="30"/>
                          <w:marTop w:val="30"/>
                          <w:marBottom w:val="30"/>
                          <w:divBdr>
                            <w:top w:val="none" w:sz="0" w:space="0" w:color="auto"/>
                            <w:left w:val="none" w:sz="0" w:space="0" w:color="auto"/>
                            <w:bottom w:val="none" w:sz="0" w:space="0" w:color="auto"/>
                            <w:right w:val="none" w:sz="0" w:space="0" w:color="auto"/>
                          </w:divBdr>
                          <w:divsChild>
                            <w:div w:id="316879209">
                              <w:marLeft w:val="0"/>
                              <w:marRight w:val="0"/>
                              <w:marTop w:val="0"/>
                              <w:marBottom w:val="0"/>
                              <w:divBdr>
                                <w:top w:val="none" w:sz="0" w:space="0" w:color="auto"/>
                                <w:left w:val="none" w:sz="0" w:space="0" w:color="auto"/>
                                <w:bottom w:val="none" w:sz="0" w:space="0" w:color="auto"/>
                                <w:right w:val="none" w:sz="0" w:space="0" w:color="auto"/>
                              </w:divBdr>
                              <w:divsChild>
                                <w:div w:id="231042827">
                                  <w:marLeft w:val="0"/>
                                  <w:marRight w:val="0"/>
                                  <w:marTop w:val="0"/>
                                  <w:marBottom w:val="0"/>
                                  <w:divBdr>
                                    <w:top w:val="single" w:sz="2" w:space="0" w:color="auto"/>
                                    <w:left w:val="single" w:sz="2" w:space="0" w:color="auto"/>
                                    <w:bottom w:val="single" w:sz="2" w:space="0" w:color="auto"/>
                                    <w:right w:val="single" w:sz="2" w:space="0" w:color="auto"/>
                                  </w:divBdr>
                                  <w:divsChild>
                                    <w:div w:id="1825705028">
                                      <w:marLeft w:val="0"/>
                                      <w:marRight w:val="0"/>
                                      <w:marTop w:val="0"/>
                                      <w:marBottom w:val="0"/>
                                      <w:divBdr>
                                        <w:top w:val="none" w:sz="0" w:space="0" w:color="auto"/>
                                        <w:left w:val="none" w:sz="0" w:space="0" w:color="auto"/>
                                        <w:bottom w:val="none" w:sz="0" w:space="0" w:color="auto"/>
                                        <w:right w:val="none" w:sz="0" w:space="0" w:color="auto"/>
                                      </w:divBdr>
                                      <w:divsChild>
                                        <w:div w:id="1456485346">
                                          <w:marLeft w:val="0"/>
                                          <w:marRight w:val="0"/>
                                          <w:marTop w:val="0"/>
                                          <w:marBottom w:val="0"/>
                                          <w:divBdr>
                                            <w:top w:val="none" w:sz="0" w:space="0" w:color="auto"/>
                                            <w:left w:val="none" w:sz="0" w:space="0" w:color="auto"/>
                                            <w:bottom w:val="none" w:sz="0" w:space="0" w:color="auto"/>
                                            <w:right w:val="none" w:sz="0" w:space="0" w:color="auto"/>
                                          </w:divBdr>
                                          <w:divsChild>
                                            <w:div w:id="385879357">
                                              <w:marLeft w:val="0"/>
                                              <w:marRight w:val="0"/>
                                              <w:marTop w:val="0"/>
                                              <w:marBottom w:val="0"/>
                                              <w:divBdr>
                                                <w:top w:val="none" w:sz="0" w:space="0" w:color="auto"/>
                                                <w:left w:val="none" w:sz="0" w:space="0" w:color="auto"/>
                                                <w:bottom w:val="none" w:sz="0" w:space="0" w:color="auto"/>
                                                <w:right w:val="none" w:sz="0" w:space="0" w:color="auto"/>
                                              </w:divBdr>
                                              <w:divsChild>
                                                <w:div w:id="1200044517">
                                                  <w:marLeft w:val="0"/>
                                                  <w:marRight w:val="0"/>
                                                  <w:marTop w:val="0"/>
                                                  <w:marBottom w:val="0"/>
                                                  <w:divBdr>
                                                    <w:top w:val="none" w:sz="0" w:space="0" w:color="auto"/>
                                                    <w:left w:val="none" w:sz="0" w:space="0" w:color="auto"/>
                                                    <w:bottom w:val="none" w:sz="0" w:space="0" w:color="auto"/>
                                                    <w:right w:val="none" w:sz="0" w:space="0" w:color="auto"/>
                                                  </w:divBdr>
                                                  <w:divsChild>
                                                    <w:div w:id="349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04194">
                          <w:marLeft w:val="30"/>
                          <w:marRight w:val="30"/>
                          <w:marTop w:val="30"/>
                          <w:marBottom w:val="30"/>
                          <w:divBdr>
                            <w:top w:val="none" w:sz="0" w:space="0" w:color="auto"/>
                            <w:left w:val="none" w:sz="0" w:space="0" w:color="auto"/>
                            <w:bottom w:val="none" w:sz="0" w:space="0" w:color="auto"/>
                            <w:right w:val="none" w:sz="0" w:space="0" w:color="auto"/>
                          </w:divBdr>
                          <w:divsChild>
                            <w:div w:id="1808356329">
                              <w:marLeft w:val="0"/>
                              <w:marRight w:val="0"/>
                              <w:marTop w:val="0"/>
                              <w:marBottom w:val="0"/>
                              <w:divBdr>
                                <w:top w:val="none" w:sz="0" w:space="0" w:color="auto"/>
                                <w:left w:val="none" w:sz="0" w:space="0" w:color="auto"/>
                                <w:bottom w:val="none" w:sz="0" w:space="0" w:color="auto"/>
                                <w:right w:val="none" w:sz="0" w:space="0" w:color="auto"/>
                              </w:divBdr>
                              <w:divsChild>
                                <w:div w:id="678242700">
                                  <w:marLeft w:val="0"/>
                                  <w:marRight w:val="0"/>
                                  <w:marTop w:val="0"/>
                                  <w:marBottom w:val="0"/>
                                  <w:divBdr>
                                    <w:top w:val="single" w:sz="2" w:space="0" w:color="auto"/>
                                    <w:left w:val="single" w:sz="2" w:space="0" w:color="auto"/>
                                    <w:bottom w:val="single" w:sz="2" w:space="0" w:color="auto"/>
                                    <w:right w:val="single" w:sz="2" w:space="0" w:color="auto"/>
                                  </w:divBdr>
                                  <w:divsChild>
                                    <w:div w:id="168833495">
                                      <w:marLeft w:val="0"/>
                                      <w:marRight w:val="0"/>
                                      <w:marTop w:val="0"/>
                                      <w:marBottom w:val="0"/>
                                      <w:divBdr>
                                        <w:top w:val="none" w:sz="0" w:space="0" w:color="auto"/>
                                        <w:left w:val="none" w:sz="0" w:space="0" w:color="auto"/>
                                        <w:bottom w:val="none" w:sz="0" w:space="0" w:color="auto"/>
                                        <w:right w:val="none" w:sz="0" w:space="0" w:color="auto"/>
                                      </w:divBdr>
                                      <w:divsChild>
                                        <w:div w:id="1200166800">
                                          <w:marLeft w:val="0"/>
                                          <w:marRight w:val="0"/>
                                          <w:marTop w:val="0"/>
                                          <w:marBottom w:val="0"/>
                                          <w:divBdr>
                                            <w:top w:val="none" w:sz="0" w:space="0" w:color="auto"/>
                                            <w:left w:val="none" w:sz="0" w:space="0" w:color="auto"/>
                                            <w:bottom w:val="none" w:sz="0" w:space="0" w:color="auto"/>
                                            <w:right w:val="none" w:sz="0" w:space="0" w:color="auto"/>
                                          </w:divBdr>
                                          <w:divsChild>
                                            <w:div w:id="507255014">
                                              <w:marLeft w:val="0"/>
                                              <w:marRight w:val="0"/>
                                              <w:marTop w:val="0"/>
                                              <w:marBottom w:val="0"/>
                                              <w:divBdr>
                                                <w:top w:val="none" w:sz="0" w:space="0" w:color="auto"/>
                                                <w:left w:val="none" w:sz="0" w:space="0" w:color="auto"/>
                                                <w:bottom w:val="none" w:sz="0" w:space="0" w:color="auto"/>
                                                <w:right w:val="none" w:sz="0" w:space="0" w:color="auto"/>
                                              </w:divBdr>
                                              <w:divsChild>
                                                <w:div w:id="1749841569">
                                                  <w:marLeft w:val="0"/>
                                                  <w:marRight w:val="0"/>
                                                  <w:marTop w:val="0"/>
                                                  <w:marBottom w:val="0"/>
                                                  <w:divBdr>
                                                    <w:top w:val="none" w:sz="0" w:space="0" w:color="auto"/>
                                                    <w:left w:val="none" w:sz="0" w:space="0" w:color="auto"/>
                                                    <w:bottom w:val="none" w:sz="0" w:space="0" w:color="auto"/>
                                                    <w:right w:val="none" w:sz="0" w:space="0" w:color="auto"/>
                                                  </w:divBdr>
                                                  <w:divsChild>
                                                    <w:div w:id="14239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888114">
              <w:marLeft w:val="0"/>
              <w:marRight w:val="0"/>
              <w:marTop w:val="0"/>
              <w:marBottom w:val="0"/>
              <w:divBdr>
                <w:top w:val="none" w:sz="0" w:space="0" w:color="auto"/>
                <w:left w:val="none" w:sz="0" w:space="0" w:color="auto"/>
                <w:bottom w:val="none" w:sz="0" w:space="0" w:color="auto"/>
                <w:right w:val="none" w:sz="0" w:space="0" w:color="auto"/>
              </w:divBdr>
              <w:divsChild>
                <w:div w:id="1271358673">
                  <w:marLeft w:val="0"/>
                  <w:marRight w:val="0"/>
                  <w:marTop w:val="0"/>
                  <w:marBottom w:val="0"/>
                  <w:divBdr>
                    <w:top w:val="none" w:sz="0" w:space="0" w:color="auto"/>
                    <w:left w:val="none" w:sz="0" w:space="0" w:color="auto"/>
                    <w:bottom w:val="none" w:sz="0" w:space="0" w:color="auto"/>
                    <w:right w:val="none" w:sz="0" w:space="0" w:color="auto"/>
                  </w:divBdr>
                  <w:divsChild>
                    <w:div w:id="933635817">
                      <w:marLeft w:val="0"/>
                      <w:marRight w:val="0"/>
                      <w:marTop w:val="0"/>
                      <w:marBottom w:val="0"/>
                      <w:divBdr>
                        <w:top w:val="single" w:sz="2" w:space="0" w:color="auto"/>
                        <w:left w:val="single" w:sz="2" w:space="0" w:color="auto"/>
                        <w:bottom w:val="single" w:sz="2" w:space="0" w:color="auto"/>
                        <w:right w:val="single" w:sz="2" w:space="0" w:color="auto"/>
                      </w:divBdr>
                      <w:divsChild>
                        <w:div w:id="34280244">
                          <w:marLeft w:val="0"/>
                          <w:marRight w:val="0"/>
                          <w:marTop w:val="0"/>
                          <w:marBottom w:val="0"/>
                          <w:divBdr>
                            <w:top w:val="single" w:sz="2" w:space="0" w:color="auto"/>
                            <w:left w:val="single" w:sz="2" w:space="6" w:color="auto"/>
                            <w:bottom w:val="single" w:sz="2" w:space="0" w:color="auto"/>
                            <w:right w:val="single" w:sz="2" w:space="6" w:color="auto"/>
                          </w:divBdr>
                          <w:divsChild>
                            <w:div w:id="1296375343">
                              <w:marLeft w:val="0"/>
                              <w:marRight w:val="0"/>
                              <w:marTop w:val="0"/>
                              <w:marBottom w:val="0"/>
                              <w:divBdr>
                                <w:top w:val="single" w:sz="2" w:space="0" w:color="auto"/>
                                <w:left w:val="single" w:sz="2" w:space="0" w:color="auto"/>
                                <w:bottom w:val="single" w:sz="2" w:space="0" w:color="auto"/>
                                <w:right w:val="single" w:sz="2" w:space="0" w:color="auto"/>
                              </w:divBdr>
                              <w:divsChild>
                                <w:div w:id="1156414882">
                                  <w:marLeft w:val="0"/>
                                  <w:marRight w:val="0"/>
                                  <w:marTop w:val="0"/>
                                  <w:marBottom w:val="0"/>
                                  <w:divBdr>
                                    <w:top w:val="single" w:sz="2" w:space="9" w:color="auto"/>
                                    <w:left w:val="single" w:sz="2" w:space="0" w:color="auto"/>
                                    <w:bottom w:val="single" w:sz="2" w:space="9" w:color="auto"/>
                                    <w:right w:val="single" w:sz="2" w:space="0" w:color="auto"/>
                                  </w:divBdr>
                                  <w:divsChild>
                                    <w:div w:id="139269423">
                                      <w:marLeft w:val="0"/>
                                      <w:marRight w:val="0"/>
                                      <w:marTop w:val="0"/>
                                      <w:marBottom w:val="0"/>
                                      <w:divBdr>
                                        <w:top w:val="none" w:sz="0" w:space="0" w:color="auto"/>
                                        <w:left w:val="none" w:sz="0" w:space="0" w:color="auto"/>
                                        <w:bottom w:val="none" w:sz="0" w:space="0" w:color="auto"/>
                                        <w:right w:val="none" w:sz="0" w:space="0" w:color="auto"/>
                                      </w:divBdr>
                                      <w:divsChild>
                                        <w:div w:id="37318924">
                                          <w:marLeft w:val="0"/>
                                          <w:marRight w:val="0"/>
                                          <w:marTop w:val="0"/>
                                          <w:marBottom w:val="0"/>
                                          <w:divBdr>
                                            <w:top w:val="none" w:sz="0" w:space="0" w:color="auto"/>
                                            <w:left w:val="none" w:sz="0" w:space="0" w:color="auto"/>
                                            <w:bottom w:val="none" w:sz="0" w:space="0" w:color="auto"/>
                                            <w:right w:val="none" w:sz="0" w:space="0" w:color="auto"/>
                                          </w:divBdr>
                                          <w:divsChild>
                                            <w:div w:id="794061338">
                                              <w:marLeft w:val="0"/>
                                              <w:marRight w:val="0"/>
                                              <w:marTop w:val="75"/>
                                              <w:marBottom w:val="75"/>
                                              <w:divBdr>
                                                <w:top w:val="none" w:sz="0" w:space="0" w:color="auto"/>
                                                <w:left w:val="none" w:sz="0" w:space="0" w:color="auto"/>
                                                <w:bottom w:val="none" w:sz="0" w:space="0" w:color="auto"/>
                                                <w:right w:val="none" w:sz="0" w:space="0" w:color="auto"/>
                                              </w:divBdr>
                                            </w:div>
                                            <w:div w:id="21399123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640538">
      <w:bodyDiv w:val="1"/>
      <w:marLeft w:val="0"/>
      <w:marRight w:val="0"/>
      <w:marTop w:val="0"/>
      <w:marBottom w:val="0"/>
      <w:divBdr>
        <w:top w:val="none" w:sz="0" w:space="0" w:color="auto"/>
        <w:left w:val="none" w:sz="0" w:space="0" w:color="auto"/>
        <w:bottom w:val="none" w:sz="0" w:space="0" w:color="auto"/>
        <w:right w:val="none" w:sz="0" w:space="0" w:color="auto"/>
      </w:divBdr>
    </w:div>
    <w:div w:id="1657106820">
      <w:bodyDiv w:val="1"/>
      <w:marLeft w:val="0"/>
      <w:marRight w:val="0"/>
      <w:marTop w:val="0"/>
      <w:marBottom w:val="0"/>
      <w:divBdr>
        <w:top w:val="none" w:sz="0" w:space="0" w:color="auto"/>
        <w:left w:val="none" w:sz="0" w:space="0" w:color="auto"/>
        <w:bottom w:val="none" w:sz="0" w:space="0" w:color="auto"/>
        <w:right w:val="none" w:sz="0" w:space="0" w:color="auto"/>
      </w:divBdr>
      <w:divsChild>
        <w:div w:id="2012487518">
          <w:marLeft w:val="0"/>
          <w:marRight w:val="0"/>
          <w:marTop w:val="0"/>
          <w:marBottom w:val="0"/>
          <w:divBdr>
            <w:top w:val="none" w:sz="0" w:space="0" w:color="auto"/>
            <w:left w:val="none" w:sz="0" w:space="0" w:color="auto"/>
            <w:bottom w:val="none" w:sz="0" w:space="0" w:color="auto"/>
            <w:right w:val="none" w:sz="0" w:space="0" w:color="auto"/>
          </w:divBdr>
          <w:divsChild>
            <w:div w:id="467019959">
              <w:marLeft w:val="0"/>
              <w:marRight w:val="0"/>
              <w:marTop w:val="0"/>
              <w:marBottom w:val="0"/>
              <w:divBdr>
                <w:top w:val="none" w:sz="0" w:space="0" w:color="auto"/>
                <w:left w:val="none" w:sz="0" w:space="0" w:color="auto"/>
                <w:bottom w:val="none" w:sz="0" w:space="0" w:color="auto"/>
                <w:right w:val="none" w:sz="0" w:space="0" w:color="auto"/>
              </w:divBdr>
              <w:divsChild>
                <w:div w:id="1539734984">
                  <w:marLeft w:val="0"/>
                  <w:marRight w:val="0"/>
                  <w:marTop w:val="0"/>
                  <w:marBottom w:val="0"/>
                  <w:divBdr>
                    <w:top w:val="none" w:sz="0" w:space="0" w:color="auto"/>
                    <w:left w:val="none" w:sz="0" w:space="0" w:color="auto"/>
                    <w:bottom w:val="none" w:sz="0" w:space="0" w:color="auto"/>
                    <w:right w:val="none" w:sz="0" w:space="0" w:color="auto"/>
                  </w:divBdr>
                  <w:divsChild>
                    <w:div w:id="1987321317">
                      <w:marLeft w:val="0"/>
                      <w:marRight w:val="0"/>
                      <w:marTop w:val="0"/>
                      <w:marBottom w:val="0"/>
                      <w:divBdr>
                        <w:top w:val="none" w:sz="0" w:space="0" w:color="auto"/>
                        <w:left w:val="none" w:sz="0" w:space="0" w:color="auto"/>
                        <w:bottom w:val="none" w:sz="0" w:space="0" w:color="auto"/>
                        <w:right w:val="none" w:sz="0" w:space="0" w:color="auto"/>
                      </w:divBdr>
                      <w:divsChild>
                        <w:div w:id="2066028162">
                          <w:marLeft w:val="0"/>
                          <w:marRight w:val="0"/>
                          <w:marTop w:val="0"/>
                          <w:marBottom w:val="0"/>
                          <w:divBdr>
                            <w:top w:val="none" w:sz="0" w:space="0" w:color="auto"/>
                            <w:left w:val="none" w:sz="0" w:space="0" w:color="auto"/>
                            <w:bottom w:val="none" w:sz="0" w:space="0" w:color="auto"/>
                            <w:right w:val="none" w:sz="0" w:space="0" w:color="auto"/>
                          </w:divBdr>
                          <w:divsChild>
                            <w:div w:id="796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5460">
      <w:bodyDiv w:val="1"/>
      <w:marLeft w:val="0"/>
      <w:marRight w:val="0"/>
      <w:marTop w:val="0"/>
      <w:marBottom w:val="0"/>
      <w:divBdr>
        <w:top w:val="none" w:sz="0" w:space="0" w:color="auto"/>
        <w:left w:val="none" w:sz="0" w:space="0" w:color="auto"/>
        <w:bottom w:val="none" w:sz="0" w:space="0" w:color="auto"/>
        <w:right w:val="none" w:sz="0" w:space="0" w:color="auto"/>
      </w:divBdr>
    </w:div>
    <w:div w:id="1771582752">
      <w:bodyDiv w:val="1"/>
      <w:marLeft w:val="0"/>
      <w:marRight w:val="0"/>
      <w:marTop w:val="0"/>
      <w:marBottom w:val="0"/>
      <w:divBdr>
        <w:top w:val="none" w:sz="0" w:space="0" w:color="auto"/>
        <w:left w:val="none" w:sz="0" w:space="0" w:color="auto"/>
        <w:bottom w:val="none" w:sz="0" w:space="0" w:color="auto"/>
        <w:right w:val="none" w:sz="0" w:space="0" w:color="auto"/>
      </w:divBdr>
    </w:div>
    <w:div w:id="1790321145">
      <w:bodyDiv w:val="1"/>
      <w:marLeft w:val="0"/>
      <w:marRight w:val="0"/>
      <w:marTop w:val="0"/>
      <w:marBottom w:val="0"/>
      <w:divBdr>
        <w:top w:val="none" w:sz="0" w:space="0" w:color="auto"/>
        <w:left w:val="none" w:sz="0" w:space="0" w:color="auto"/>
        <w:bottom w:val="none" w:sz="0" w:space="0" w:color="auto"/>
        <w:right w:val="none" w:sz="0" w:space="0" w:color="auto"/>
      </w:divBdr>
    </w:div>
    <w:div w:id="1843159806">
      <w:bodyDiv w:val="1"/>
      <w:marLeft w:val="0"/>
      <w:marRight w:val="0"/>
      <w:marTop w:val="0"/>
      <w:marBottom w:val="0"/>
      <w:divBdr>
        <w:top w:val="none" w:sz="0" w:space="0" w:color="auto"/>
        <w:left w:val="none" w:sz="0" w:space="0" w:color="auto"/>
        <w:bottom w:val="none" w:sz="0" w:space="0" w:color="auto"/>
        <w:right w:val="none" w:sz="0" w:space="0" w:color="auto"/>
      </w:divBdr>
    </w:div>
    <w:div w:id="1939675358">
      <w:bodyDiv w:val="1"/>
      <w:marLeft w:val="0"/>
      <w:marRight w:val="0"/>
      <w:marTop w:val="0"/>
      <w:marBottom w:val="0"/>
      <w:divBdr>
        <w:top w:val="none" w:sz="0" w:space="0" w:color="auto"/>
        <w:left w:val="none" w:sz="0" w:space="0" w:color="auto"/>
        <w:bottom w:val="none" w:sz="0" w:space="0" w:color="auto"/>
        <w:right w:val="none" w:sz="0" w:space="0" w:color="auto"/>
      </w:divBdr>
    </w:div>
    <w:div w:id="1977835884">
      <w:bodyDiv w:val="1"/>
      <w:marLeft w:val="0"/>
      <w:marRight w:val="0"/>
      <w:marTop w:val="0"/>
      <w:marBottom w:val="0"/>
      <w:divBdr>
        <w:top w:val="none" w:sz="0" w:space="0" w:color="auto"/>
        <w:left w:val="none" w:sz="0" w:space="0" w:color="auto"/>
        <w:bottom w:val="none" w:sz="0" w:space="0" w:color="auto"/>
        <w:right w:val="none" w:sz="0" w:space="0" w:color="auto"/>
      </w:divBdr>
    </w:div>
    <w:div w:id="2005741003">
      <w:bodyDiv w:val="1"/>
      <w:marLeft w:val="0"/>
      <w:marRight w:val="0"/>
      <w:marTop w:val="0"/>
      <w:marBottom w:val="0"/>
      <w:divBdr>
        <w:top w:val="none" w:sz="0" w:space="0" w:color="auto"/>
        <w:left w:val="none" w:sz="0" w:space="0" w:color="auto"/>
        <w:bottom w:val="none" w:sz="0" w:space="0" w:color="auto"/>
        <w:right w:val="none" w:sz="0" w:space="0" w:color="auto"/>
      </w:divBdr>
    </w:div>
    <w:div w:id="2017345261">
      <w:bodyDiv w:val="1"/>
      <w:marLeft w:val="0"/>
      <w:marRight w:val="0"/>
      <w:marTop w:val="0"/>
      <w:marBottom w:val="0"/>
      <w:divBdr>
        <w:top w:val="none" w:sz="0" w:space="0" w:color="auto"/>
        <w:left w:val="none" w:sz="0" w:space="0" w:color="auto"/>
        <w:bottom w:val="none" w:sz="0" w:space="0" w:color="auto"/>
        <w:right w:val="none" w:sz="0" w:space="0" w:color="auto"/>
      </w:divBdr>
    </w:div>
    <w:div w:id="2039040914">
      <w:bodyDiv w:val="1"/>
      <w:marLeft w:val="0"/>
      <w:marRight w:val="0"/>
      <w:marTop w:val="0"/>
      <w:marBottom w:val="0"/>
      <w:divBdr>
        <w:top w:val="none" w:sz="0" w:space="0" w:color="auto"/>
        <w:left w:val="none" w:sz="0" w:space="0" w:color="auto"/>
        <w:bottom w:val="none" w:sz="0" w:space="0" w:color="auto"/>
        <w:right w:val="none" w:sz="0" w:space="0" w:color="auto"/>
      </w:divBdr>
    </w:div>
    <w:div w:id="2040816208">
      <w:bodyDiv w:val="1"/>
      <w:marLeft w:val="0"/>
      <w:marRight w:val="0"/>
      <w:marTop w:val="0"/>
      <w:marBottom w:val="0"/>
      <w:divBdr>
        <w:top w:val="none" w:sz="0" w:space="0" w:color="auto"/>
        <w:left w:val="none" w:sz="0" w:space="0" w:color="auto"/>
        <w:bottom w:val="none" w:sz="0" w:space="0" w:color="auto"/>
        <w:right w:val="none" w:sz="0" w:space="0" w:color="auto"/>
      </w:divBdr>
    </w:div>
    <w:div w:id="2057971333">
      <w:bodyDiv w:val="1"/>
      <w:marLeft w:val="0"/>
      <w:marRight w:val="0"/>
      <w:marTop w:val="0"/>
      <w:marBottom w:val="0"/>
      <w:divBdr>
        <w:top w:val="none" w:sz="0" w:space="0" w:color="auto"/>
        <w:left w:val="none" w:sz="0" w:space="0" w:color="auto"/>
        <w:bottom w:val="none" w:sz="0" w:space="0" w:color="auto"/>
        <w:right w:val="none" w:sz="0" w:space="0" w:color="auto"/>
      </w:divBdr>
      <w:divsChild>
        <w:div w:id="1021711958">
          <w:marLeft w:val="0"/>
          <w:marRight w:val="0"/>
          <w:marTop w:val="0"/>
          <w:marBottom w:val="0"/>
          <w:divBdr>
            <w:top w:val="none" w:sz="0" w:space="0" w:color="auto"/>
            <w:left w:val="none" w:sz="0" w:space="0" w:color="auto"/>
            <w:bottom w:val="none" w:sz="0" w:space="0" w:color="auto"/>
            <w:right w:val="none" w:sz="0" w:space="0" w:color="auto"/>
          </w:divBdr>
          <w:divsChild>
            <w:div w:id="1124420415">
              <w:marLeft w:val="0"/>
              <w:marRight w:val="0"/>
              <w:marTop w:val="0"/>
              <w:marBottom w:val="0"/>
              <w:divBdr>
                <w:top w:val="none" w:sz="0" w:space="0" w:color="auto"/>
                <w:left w:val="none" w:sz="0" w:space="0" w:color="auto"/>
                <w:bottom w:val="none" w:sz="0" w:space="0" w:color="auto"/>
                <w:right w:val="none" w:sz="0" w:space="0" w:color="auto"/>
              </w:divBdr>
              <w:divsChild>
                <w:div w:id="766538465">
                  <w:marLeft w:val="0"/>
                  <w:marRight w:val="0"/>
                  <w:marTop w:val="0"/>
                  <w:marBottom w:val="0"/>
                  <w:divBdr>
                    <w:top w:val="none" w:sz="0" w:space="0" w:color="auto"/>
                    <w:left w:val="none" w:sz="0" w:space="0" w:color="auto"/>
                    <w:bottom w:val="none" w:sz="0" w:space="0" w:color="auto"/>
                    <w:right w:val="none" w:sz="0" w:space="0" w:color="auto"/>
                  </w:divBdr>
                  <w:divsChild>
                    <w:div w:id="533229967">
                      <w:marLeft w:val="0"/>
                      <w:marRight w:val="0"/>
                      <w:marTop w:val="0"/>
                      <w:marBottom w:val="0"/>
                      <w:divBdr>
                        <w:top w:val="none" w:sz="0" w:space="0" w:color="auto"/>
                        <w:left w:val="none" w:sz="0" w:space="0" w:color="auto"/>
                        <w:bottom w:val="none" w:sz="0" w:space="0" w:color="auto"/>
                        <w:right w:val="none" w:sz="0" w:space="0" w:color="auto"/>
                      </w:divBdr>
                      <w:divsChild>
                        <w:div w:id="633560371">
                          <w:marLeft w:val="0"/>
                          <w:marRight w:val="0"/>
                          <w:marTop w:val="0"/>
                          <w:marBottom w:val="0"/>
                          <w:divBdr>
                            <w:top w:val="none" w:sz="0" w:space="0" w:color="auto"/>
                            <w:left w:val="none" w:sz="0" w:space="0" w:color="auto"/>
                            <w:bottom w:val="none" w:sz="0" w:space="0" w:color="auto"/>
                            <w:right w:val="none" w:sz="0" w:space="0" w:color="auto"/>
                          </w:divBdr>
                          <w:divsChild>
                            <w:div w:id="756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69823">
      <w:bodyDiv w:val="1"/>
      <w:marLeft w:val="0"/>
      <w:marRight w:val="0"/>
      <w:marTop w:val="0"/>
      <w:marBottom w:val="0"/>
      <w:divBdr>
        <w:top w:val="none" w:sz="0" w:space="0" w:color="auto"/>
        <w:left w:val="none" w:sz="0" w:space="0" w:color="auto"/>
        <w:bottom w:val="none" w:sz="0" w:space="0" w:color="auto"/>
        <w:right w:val="none" w:sz="0" w:space="0" w:color="auto"/>
      </w:divBdr>
    </w:div>
    <w:div w:id="2122450722">
      <w:bodyDiv w:val="1"/>
      <w:marLeft w:val="0"/>
      <w:marRight w:val="0"/>
      <w:marTop w:val="0"/>
      <w:marBottom w:val="0"/>
      <w:divBdr>
        <w:top w:val="none" w:sz="0" w:space="0" w:color="auto"/>
        <w:left w:val="none" w:sz="0" w:space="0" w:color="auto"/>
        <w:bottom w:val="none" w:sz="0" w:space="0" w:color="auto"/>
        <w:right w:val="none" w:sz="0" w:space="0" w:color="auto"/>
      </w:divBdr>
      <w:divsChild>
        <w:div w:id="523518180">
          <w:marLeft w:val="0"/>
          <w:marRight w:val="0"/>
          <w:marTop w:val="0"/>
          <w:marBottom w:val="0"/>
          <w:divBdr>
            <w:top w:val="none" w:sz="0" w:space="0" w:color="auto"/>
            <w:left w:val="none" w:sz="0" w:space="0" w:color="auto"/>
            <w:bottom w:val="none" w:sz="0" w:space="0" w:color="auto"/>
            <w:right w:val="none" w:sz="0" w:space="0" w:color="auto"/>
          </w:divBdr>
          <w:divsChild>
            <w:div w:id="838161348">
              <w:marLeft w:val="0"/>
              <w:marRight w:val="0"/>
              <w:marTop w:val="0"/>
              <w:marBottom w:val="0"/>
              <w:divBdr>
                <w:top w:val="none" w:sz="0" w:space="0" w:color="auto"/>
                <w:left w:val="none" w:sz="0" w:space="0" w:color="auto"/>
                <w:bottom w:val="none" w:sz="0" w:space="0" w:color="auto"/>
                <w:right w:val="none" w:sz="0" w:space="0" w:color="auto"/>
              </w:divBdr>
              <w:divsChild>
                <w:div w:id="788088378">
                  <w:marLeft w:val="0"/>
                  <w:marRight w:val="0"/>
                  <w:marTop w:val="0"/>
                  <w:marBottom w:val="0"/>
                  <w:divBdr>
                    <w:top w:val="none" w:sz="0" w:space="0" w:color="auto"/>
                    <w:left w:val="none" w:sz="0" w:space="0" w:color="auto"/>
                    <w:bottom w:val="none" w:sz="0" w:space="0" w:color="auto"/>
                    <w:right w:val="none" w:sz="0" w:space="0" w:color="auto"/>
                  </w:divBdr>
                  <w:divsChild>
                    <w:div w:id="1562903867">
                      <w:marLeft w:val="0"/>
                      <w:marRight w:val="0"/>
                      <w:marTop w:val="0"/>
                      <w:marBottom w:val="0"/>
                      <w:divBdr>
                        <w:top w:val="none" w:sz="0" w:space="0" w:color="auto"/>
                        <w:left w:val="none" w:sz="0" w:space="0" w:color="auto"/>
                        <w:bottom w:val="none" w:sz="0" w:space="0" w:color="auto"/>
                        <w:right w:val="none" w:sz="0" w:space="0" w:color="auto"/>
                      </w:divBdr>
                      <w:divsChild>
                        <w:div w:id="929385790">
                          <w:marLeft w:val="0"/>
                          <w:marRight w:val="0"/>
                          <w:marTop w:val="0"/>
                          <w:marBottom w:val="0"/>
                          <w:divBdr>
                            <w:top w:val="none" w:sz="0" w:space="0" w:color="auto"/>
                            <w:left w:val="none" w:sz="0" w:space="0" w:color="auto"/>
                            <w:bottom w:val="none" w:sz="0" w:space="0" w:color="auto"/>
                            <w:right w:val="none" w:sz="0" w:space="0" w:color="auto"/>
                          </w:divBdr>
                          <w:divsChild>
                            <w:div w:id="3971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475">
      <w:bodyDiv w:val="1"/>
      <w:marLeft w:val="0"/>
      <w:marRight w:val="0"/>
      <w:marTop w:val="0"/>
      <w:marBottom w:val="0"/>
      <w:divBdr>
        <w:top w:val="none" w:sz="0" w:space="0" w:color="auto"/>
        <w:left w:val="none" w:sz="0" w:space="0" w:color="auto"/>
        <w:bottom w:val="none" w:sz="0" w:space="0" w:color="auto"/>
        <w:right w:val="none" w:sz="0" w:space="0" w:color="auto"/>
      </w:divBdr>
    </w:div>
    <w:div w:id="21469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itymanager@cityofwhiteclou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City of</cp:lastModifiedBy>
  <cp:revision>17</cp:revision>
  <cp:lastPrinted>2025-01-14T19:09:00Z</cp:lastPrinted>
  <dcterms:created xsi:type="dcterms:W3CDTF">2024-08-15T16:05:00Z</dcterms:created>
  <dcterms:modified xsi:type="dcterms:W3CDTF">2025-01-15T13:54:00Z</dcterms:modified>
</cp:coreProperties>
</file>